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B2888">
      <w:pPr>
        <w:spacing w:line="440" w:lineRule="exact"/>
        <w:jc w:val="center"/>
        <w:rPr>
          <w:rFonts w:ascii="宋体" w:hAnsi="宋体" w:cs="宋体"/>
          <w:sz w:val="30"/>
          <w:szCs w:val="30"/>
        </w:rPr>
      </w:pPr>
      <w:bookmarkStart w:id="0" w:name="_GoBack"/>
      <w:bookmarkEnd w:id="0"/>
      <w:r>
        <w:rPr>
          <w:rFonts w:hint="eastAsia" w:ascii="宋体" w:hAnsi="宋体" w:cs="宋体"/>
          <w:b/>
          <w:sz w:val="30"/>
          <w:szCs w:val="30"/>
        </w:rPr>
        <w:t>25 灰雀</w:t>
      </w:r>
    </w:p>
    <w:tbl>
      <w:tblPr>
        <w:tblStyle w:val="8"/>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146292B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63E4073">
            <w:pPr>
              <w:widowControl/>
              <w:jc w:val="center"/>
            </w:pPr>
            <w:r>
              <w:rPr>
                <w:rStyle w:val="11"/>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1C9307E1">
            <w:pPr>
              <w:widowControl/>
              <w:jc w:val="center"/>
            </w:pPr>
            <w:r>
              <w:rPr>
                <w:rFonts w:hint="eastAsia" w:ascii="宋体" w:hAnsi="宋体"/>
                <w:b/>
                <w:color w:val="000000"/>
                <w:sz w:val="24"/>
              </w:rPr>
              <w:t>灰雀</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14404F23">
            <w:pPr>
              <w:widowControl/>
              <w:jc w:val="center"/>
            </w:pPr>
            <w:r>
              <w:rPr>
                <w:rStyle w:val="11"/>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646FEF0E">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7EC3E412">
            <w:pPr>
              <w:widowControl/>
              <w:jc w:val="center"/>
              <w:rPr>
                <w:rStyle w:val="11"/>
                <w:rFonts w:ascii="宋体" w:hAnsi="宋体" w:cs="宋体"/>
                <w:kern w:val="0"/>
                <w:sz w:val="24"/>
              </w:rPr>
            </w:pPr>
            <w:r>
              <w:rPr>
                <w:rStyle w:val="11"/>
                <w:rFonts w:ascii="宋体" w:hAnsi="宋体" w:cs="宋体"/>
                <w:kern w:val="0"/>
                <w:sz w:val="24"/>
              </w:rPr>
              <w:t>授课</w:t>
            </w:r>
          </w:p>
          <w:p w14:paraId="16E661AF">
            <w:pPr>
              <w:widowControl/>
              <w:jc w:val="center"/>
            </w:pPr>
            <w:r>
              <w:rPr>
                <w:rStyle w:val="11"/>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44DB5925">
            <w:pPr>
              <w:widowControl/>
              <w:jc w:val="center"/>
            </w:pPr>
            <w:r>
              <w:rPr>
                <w:rFonts w:hint="eastAsia" w:ascii="宋体" w:hAnsi="宋体" w:cs="宋体"/>
                <w:kern w:val="0"/>
                <w:sz w:val="28"/>
                <w:szCs w:val="28"/>
              </w:rPr>
              <w:t>2课时</w:t>
            </w:r>
            <w:r>
              <w:rPr>
                <w:rFonts w:ascii="宋体" w:hAnsi="宋体" w:cs="宋体"/>
                <w:kern w:val="0"/>
                <w:sz w:val="24"/>
              </w:rPr>
              <w:t> </w:t>
            </w:r>
          </w:p>
        </w:tc>
      </w:tr>
      <w:tr w14:paraId="0CFEFF1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7DE4A4D5">
            <w:pPr>
              <w:widowControl/>
              <w:jc w:val="center"/>
            </w:pPr>
            <w:r>
              <w:rPr>
                <w:rStyle w:val="11"/>
                <w:rFonts w:ascii="宋体" w:hAnsi="宋体" w:cs="宋体"/>
                <w:kern w:val="0"/>
                <w:sz w:val="24"/>
              </w:rPr>
              <w:t>教学</w:t>
            </w:r>
          </w:p>
          <w:p w14:paraId="2047550D">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17540C09">
            <w:pPr>
              <w:spacing w:line="440" w:lineRule="exact"/>
              <w:ind w:firstLine="453" w:firstLineChars="189"/>
              <w:rPr>
                <w:rFonts w:ascii="宋体" w:hAnsi="宋体" w:cs="宋体"/>
                <w:sz w:val="24"/>
              </w:rPr>
            </w:pPr>
            <w:r>
              <w:rPr>
                <w:rFonts w:hint="eastAsia" w:ascii="宋体" w:hAnsi="宋体" w:cs="宋体"/>
                <w:sz w:val="24"/>
              </w:rPr>
              <w:t>1.会认“宁、胸”等10个生字，会写“郊、养”等13个生字。正确读写“郊外、诚实”等词语。</w:t>
            </w:r>
          </w:p>
          <w:p w14:paraId="47428BE1">
            <w:pPr>
              <w:spacing w:line="440" w:lineRule="exact"/>
              <w:ind w:firstLine="453" w:firstLineChars="189"/>
              <w:rPr>
                <w:rFonts w:ascii="宋体" w:hAnsi="宋体" w:cs="宋体"/>
                <w:sz w:val="24"/>
              </w:rPr>
            </w:pPr>
            <w:r>
              <w:rPr>
                <w:rFonts w:hint="eastAsia" w:ascii="宋体" w:hAnsi="宋体" w:cs="宋体"/>
                <w:sz w:val="24"/>
              </w:rPr>
              <w:t>2.正确、流利朗读课文，分角色朗读课文，联系上下文，读懂文中的语句。</w:t>
            </w:r>
          </w:p>
          <w:p w14:paraId="4CFA48CA">
            <w:pPr>
              <w:spacing w:line="440" w:lineRule="exact"/>
              <w:ind w:firstLine="453" w:firstLineChars="189"/>
              <w:rPr>
                <w:rFonts w:ascii="宋体" w:hAnsi="宋体" w:cs="宋体"/>
                <w:sz w:val="24"/>
              </w:rPr>
            </w:pPr>
            <w:r>
              <w:rPr>
                <w:rFonts w:hint="eastAsia" w:ascii="宋体" w:hAnsi="宋体" w:cs="宋体"/>
                <w:sz w:val="24"/>
              </w:rPr>
              <w:t>3.通过人物的对话描写，体会人物的心理活动。</w:t>
            </w:r>
          </w:p>
          <w:p w14:paraId="200FA44B">
            <w:pPr>
              <w:spacing w:line="440" w:lineRule="exact"/>
              <w:ind w:firstLine="453" w:firstLineChars="189"/>
            </w:pPr>
            <w:r>
              <w:rPr>
                <w:rFonts w:hint="eastAsia" w:ascii="宋体" w:hAnsi="宋体" w:cs="宋体"/>
                <w:sz w:val="24"/>
              </w:rPr>
              <w:t>4.体会列宁善解人意、循循善诱和对儿童的保护，懂得做错事情应该改正的道理，同时受到保护鸟类等动物的教育。</w:t>
            </w:r>
          </w:p>
        </w:tc>
      </w:tr>
      <w:tr w14:paraId="7C3F86D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6AA74B31">
            <w:pPr>
              <w:widowControl/>
              <w:jc w:val="center"/>
            </w:pPr>
            <w:r>
              <w:rPr>
                <w:rStyle w:val="11"/>
                <w:rFonts w:ascii="宋体" w:hAnsi="宋体" w:cs="宋体"/>
                <w:kern w:val="0"/>
                <w:sz w:val="24"/>
              </w:rPr>
              <w:t>教学</w:t>
            </w:r>
          </w:p>
          <w:p w14:paraId="2F73A5A4">
            <w:pPr>
              <w:widowControl/>
              <w:jc w:val="center"/>
            </w:pPr>
            <w:r>
              <w:rPr>
                <w:rStyle w:val="11"/>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69DCADF3">
            <w:pPr>
              <w:spacing w:line="440" w:lineRule="exact"/>
              <w:ind w:firstLine="480" w:firstLineChars="200"/>
              <w:rPr>
                <w:rFonts w:ascii="宋体" w:hAnsi="宋体" w:cs="宋体"/>
                <w:sz w:val="24"/>
              </w:rPr>
            </w:pPr>
            <w:r>
              <w:rPr>
                <w:rFonts w:hint="eastAsia" w:ascii="宋体" w:hAnsi="宋体" w:cs="宋体"/>
                <w:sz w:val="24"/>
              </w:rPr>
              <w:t>1.列宁发现灰雀消失之后，通过那些得体的交流使孩子放回了灰雀的经过。</w:t>
            </w:r>
          </w:p>
          <w:p w14:paraId="66A5D36A">
            <w:pPr>
              <w:spacing w:line="440" w:lineRule="exact"/>
              <w:ind w:firstLine="480" w:firstLineChars="200"/>
              <w:rPr>
                <w:rFonts w:ascii="宋体" w:hAnsi="宋体" w:cs="宋体"/>
                <w:sz w:val="24"/>
              </w:rPr>
            </w:pPr>
            <w:r>
              <w:rPr>
                <w:rFonts w:hint="eastAsia" w:ascii="宋体" w:hAnsi="宋体" w:cs="宋体"/>
                <w:sz w:val="24"/>
              </w:rPr>
              <w:t>2.通过人物的神态和语言来领会人物的心理活动。</w:t>
            </w:r>
          </w:p>
        </w:tc>
      </w:tr>
      <w:tr w14:paraId="3256CD2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3646F1B8">
            <w:pPr>
              <w:widowControl/>
              <w:jc w:val="center"/>
            </w:pPr>
            <w:r>
              <w:rPr>
                <w:rStyle w:val="11"/>
                <w:rFonts w:ascii="宋体" w:hAnsi="宋体" w:cs="宋体"/>
                <w:kern w:val="0"/>
                <w:sz w:val="24"/>
              </w:rPr>
              <w:t>教学</w:t>
            </w:r>
          </w:p>
          <w:p w14:paraId="3C4B005A">
            <w:pPr>
              <w:widowControl/>
              <w:jc w:val="center"/>
              <w:rPr>
                <w:rStyle w:val="11"/>
                <w:rFonts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5B626D37">
            <w:pPr>
              <w:widowControl/>
              <w:shd w:val="clear" w:color="auto" w:fill="FFFFFF"/>
              <w:spacing w:line="360" w:lineRule="atLeast"/>
              <w:ind w:firstLine="480" w:firstLineChars="200"/>
              <w:jc w:val="left"/>
              <w:rPr>
                <w:color w:val="00B0F0"/>
                <w:kern w:val="0"/>
                <w:sz w:val="24"/>
              </w:rPr>
            </w:pPr>
            <w:r>
              <w:rPr>
                <w:rFonts w:hint="eastAsia" w:ascii="宋体" w:hAnsi="宋体" w:cs="宋体"/>
                <w:sz w:val="24"/>
              </w:rPr>
              <w:t>体会列宁善解人意、循循善诱和对儿童的保护，懂得做错事情应该改正的道理，同时受到保护鸟类等动物的教育。</w:t>
            </w:r>
          </w:p>
        </w:tc>
      </w:tr>
      <w:tr w14:paraId="40AEDB6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252F0AA8">
            <w:pPr>
              <w:widowControl/>
              <w:jc w:val="center"/>
              <w:rPr>
                <w:rStyle w:val="11"/>
                <w:rFonts w:ascii="宋体" w:hAnsi="宋体" w:cs="宋体"/>
                <w:kern w:val="0"/>
                <w:sz w:val="24"/>
              </w:rPr>
            </w:pPr>
            <w:r>
              <w:rPr>
                <w:rStyle w:val="11"/>
                <w:rFonts w:hint="eastAsia" w:ascii="宋体" w:hAnsi="宋体" w:cs="宋体"/>
                <w:kern w:val="0"/>
                <w:sz w:val="24"/>
              </w:rPr>
              <w:t>第一课时</w:t>
            </w:r>
          </w:p>
        </w:tc>
      </w:tr>
      <w:tr w14:paraId="0187CE5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7040FBD9">
            <w:pPr>
              <w:widowControl/>
              <w:jc w:val="center"/>
            </w:pPr>
            <w:r>
              <w:rPr>
                <w:rStyle w:val="11"/>
                <w:rFonts w:ascii="宋体" w:hAnsi="宋体" w:cs="宋体"/>
                <w:kern w:val="0"/>
                <w:sz w:val="24"/>
              </w:rPr>
              <w:t>教学</w:t>
            </w:r>
          </w:p>
          <w:p w14:paraId="1FD41C46">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187C7F6A">
            <w:pPr>
              <w:widowControl/>
              <w:shd w:val="clear" w:color="auto" w:fill="FFFFFF"/>
              <w:spacing w:line="360" w:lineRule="atLeast"/>
              <w:jc w:val="left"/>
              <w:rPr>
                <w:rFonts w:ascii="宋体" w:hAnsi="宋体"/>
                <w:sz w:val="24"/>
              </w:rPr>
            </w:pPr>
            <w:r>
              <w:rPr>
                <w:rFonts w:hint="eastAsia" w:ascii="宋体" w:hAnsi="宋体"/>
                <w:sz w:val="24"/>
              </w:rPr>
              <w:t xml:space="preserve">    1.</w:t>
            </w:r>
            <w:r>
              <w:rPr>
                <w:rFonts w:hint="eastAsia" w:ascii="宋体" w:hAnsi="宋体" w:cs="宋体"/>
                <w:sz w:val="24"/>
              </w:rPr>
              <w:t xml:space="preserve"> 会认“宁、胸”等10个生字，会写“郊、养”等13个生字。正确读写“郊外、诚实”等词语。</w:t>
            </w:r>
          </w:p>
          <w:p w14:paraId="502FD0F3">
            <w:pPr>
              <w:pStyle w:val="2"/>
              <w:spacing w:line="440" w:lineRule="exact"/>
            </w:pPr>
            <w:r>
              <w:rPr>
                <w:rFonts w:hint="eastAsia" w:ascii="宋体" w:hAnsi="宋体"/>
                <w:sz w:val="24"/>
              </w:rPr>
              <w:t xml:space="preserve">    2.正确、流利、有感情地朗读课文。</w:t>
            </w:r>
          </w:p>
        </w:tc>
      </w:tr>
      <w:tr w14:paraId="6AE5ACE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2B1BA17F">
            <w:pPr>
              <w:widowControl/>
              <w:jc w:val="center"/>
              <w:rPr>
                <w:rStyle w:val="11"/>
                <w:rFonts w:ascii="宋体" w:hAnsi="宋体" w:cs="宋体"/>
                <w:kern w:val="0"/>
                <w:sz w:val="24"/>
              </w:rPr>
            </w:pPr>
            <w:r>
              <w:rPr>
                <w:rStyle w:val="11"/>
                <w:rFonts w:hint="eastAsia" w:ascii="宋体" w:hAnsi="宋体" w:cs="宋体"/>
                <w:kern w:val="0"/>
                <w:sz w:val="24"/>
              </w:rPr>
              <w:t>教具</w:t>
            </w:r>
          </w:p>
          <w:p w14:paraId="4316719A">
            <w:pPr>
              <w:widowControl/>
              <w:jc w:val="center"/>
              <w:rPr>
                <w:rStyle w:val="11"/>
                <w:rFonts w:ascii="宋体" w:hAnsi="宋体" w:cs="宋体"/>
                <w:kern w:val="0"/>
                <w:sz w:val="24"/>
              </w:rPr>
            </w:pPr>
            <w:r>
              <w:rPr>
                <w:rStyle w:val="11"/>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1410FF8E">
            <w:pPr>
              <w:spacing w:line="440" w:lineRule="exact"/>
              <w:ind w:firstLine="480" w:firstLineChars="200"/>
              <w:jc w:val="left"/>
              <w:rPr>
                <w:rFonts w:ascii="宋体" w:hAnsi="宋体"/>
                <w:sz w:val="24"/>
              </w:rPr>
            </w:pPr>
            <w:r>
              <w:rPr>
                <w:rFonts w:ascii="宋体" w:hAnsi="宋体"/>
                <w:sz w:val="24"/>
              </w:rPr>
              <w:t>课件</w:t>
            </w:r>
          </w:p>
        </w:tc>
      </w:tr>
      <w:tr w14:paraId="231AF31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76FA5B00">
            <w:pPr>
              <w:widowControl/>
              <w:jc w:val="center"/>
            </w:pPr>
            <w:r>
              <w:rPr>
                <w:rStyle w:val="11"/>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15A4BEEC">
            <w:pPr>
              <w:widowControl/>
              <w:jc w:val="center"/>
            </w:pPr>
            <w:r>
              <w:rPr>
                <w:rStyle w:val="11"/>
                <w:rFonts w:ascii="宋体" w:hAnsi="宋体" w:cs="宋体"/>
                <w:kern w:val="0"/>
                <w:sz w:val="24"/>
              </w:rPr>
              <w:t>设计意图</w:t>
            </w:r>
          </w:p>
        </w:tc>
      </w:tr>
      <w:tr w14:paraId="738B68D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auto" w:sz="4" w:space="0"/>
              <w:right w:val="single" w:color="000000" w:sz="8" w:space="0"/>
            </w:tcBorders>
            <w:vAlign w:val="center"/>
          </w:tcPr>
          <w:p w14:paraId="51FFDF0B">
            <w:pPr>
              <w:widowControl/>
              <w:jc w:val="center"/>
              <w:rPr>
                <w:rStyle w:val="11"/>
                <w:rFonts w:ascii="宋体" w:hAnsi="宋体" w:cs="宋体"/>
                <w:kern w:val="0"/>
                <w:sz w:val="24"/>
              </w:rPr>
            </w:pPr>
          </w:p>
          <w:p w14:paraId="7136D876">
            <w:pPr>
              <w:widowControl/>
              <w:jc w:val="center"/>
              <w:rPr>
                <w:rStyle w:val="11"/>
                <w:rFonts w:ascii="宋体" w:hAnsi="宋体" w:cs="宋体"/>
                <w:kern w:val="0"/>
                <w:sz w:val="24"/>
              </w:rPr>
            </w:pPr>
          </w:p>
          <w:p w14:paraId="54E06C6F">
            <w:pPr>
              <w:widowControl/>
              <w:jc w:val="center"/>
              <w:rPr>
                <w:rStyle w:val="11"/>
                <w:rFonts w:ascii="宋体" w:hAnsi="宋体" w:cs="宋体"/>
                <w:kern w:val="0"/>
                <w:sz w:val="24"/>
              </w:rPr>
            </w:pPr>
          </w:p>
          <w:p w14:paraId="3F89F259">
            <w:pPr>
              <w:widowControl/>
              <w:jc w:val="center"/>
            </w:pPr>
            <w:r>
              <w:rPr>
                <w:rStyle w:val="11"/>
                <w:rFonts w:ascii="宋体" w:hAnsi="宋体" w:cs="宋体"/>
                <w:kern w:val="0"/>
                <w:sz w:val="24"/>
              </w:rPr>
              <w:t>导入</w:t>
            </w:r>
          </w:p>
          <w:p w14:paraId="70012E51">
            <w:pPr>
              <w:widowControl/>
              <w:jc w:val="center"/>
              <w:rPr>
                <w:rStyle w:val="11"/>
                <w:rFonts w:ascii="宋体" w:hAnsi="宋体" w:cs="宋体"/>
                <w:kern w:val="0"/>
                <w:sz w:val="24"/>
              </w:rPr>
            </w:pPr>
            <w:r>
              <w:rPr>
                <w:rStyle w:val="11"/>
                <w:rFonts w:ascii="宋体" w:hAnsi="宋体" w:cs="宋体"/>
                <w:kern w:val="0"/>
                <w:sz w:val="24"/>
              </w:rPr>
              <w:t>（  ）分钟</w:t>
            </w:r>
          </w:p>
          <w:p w14:paraId="0BE31BD4">
            <w:pPr>
              <w:widowControl/>
              <w:jc w:val="center"/>
              <w:rPr>
                <w:rStyle w:val="11"/>
                <w:rFonts w:ascii="宋体" w:hAnsi="宋体" w:cs="宋体"/>
                <w:kern w:val="0"/>
                <w:sz w:val="24"/>
              </w:rPr>
            </w:pPr>
          </w:p>
          <w:p w14:paraId="333DE552">
            <w:pPr>
              <w:widowControl/>
              <w:jc w:val="center"/>
              <w:rPr>
                <w:rStyle w:val="11"/>
                <w:rFonts w:ascii="宋体" w:hAnsi="宋体" w:cs="宋体"/>
                <w:kern w:val="0"/>
                <w:sz w:val="24"/>
              </w:rPr>
            </w:pPr>
          </w:p>
          <w:p w14:paraId="5F26B17E">
            <w:pPr>
              <w:widowControl/>
              <w:jc w:val="center"/>
              <w:rPr>
                <w:rStyle w:val="11"/>
                <w:rFonts w:ascii="宋体" w:hAnsi="宋体" w:cs="宋体"/>
                <w:kern w:val="0"/>
                <w:sz w:val="24"/>
              </w:rPr>
            </w:pPr>
          </w:p>
          <w:p w14:paraId="628B47ED">
            <w:pPr>
              <w:widowControl/>
              <w:jc w:val="center"/>
              <w:rPr>
                <w:rStyle w:val="11"/>
                <w:rFonts w:ascii="宋体" w:hAnsi="宋体" w:cs="宋体"/>
                <w:kern w:val="0"/>
                <w:sz w:val="24"/>
              </w:rPr>
            </w:pPr>
          </w:p>
          <w:p w14:paraId="61629CC1">
            <w:pPr>
              <w:widowControl/>
              <w:jc w:val="center"/>
              <w:rPr>
                <w:rStyle w:val="11"/>
                <w:rFonts w:ascii="宋体" w:hAnsi="宋体" w:cs="宋体"/>
                <w:kern w:val="0"/>
                <w:sz w:val="24"/>
              </w:rPr>
            </w:pPr>
          </w:p>
          <w:p w14:paraId="008523DA">
            <w:pPr>
              <w:widowControl/>
              <w:jc w:val="center"/>
              <w:rPr>
                <w:rStyle w:val="11"/>
                <w:rFonts w:ascii="宋体" w:hAnsi="宋体" w:cs="宋体"/>
                <w:kern w:val="0"/>
                <w:sz w:val="24"/>
              </w:rPr>
            </w:pPr>
          </w:p>
          <w:p w14:paraId="6214A5C6">
            <w:pPr>
              <w:widowControl/>
              <w:jc w:val="center"/>
              <w:rPr>
                <w:rStyle w:val="11"/>
                <w:rFonts w:ascii="宋体" w:hAnsi="宋体" w:cs="宋体"/>
                <w:kern w:val="0"/>
                <w:sz w:val="24"/>
              </w:rPr>
            </w:pPr>
          </w:p>
          <w:p w14:paraId="3D8B44B0">
            <w:pPr>
              <w:widowControl/>
              <w:jc w:val="center"/>
              <w:rPr>
                <w:rStyle w:val="11"/>
                <w:rFonts w:ascii="宋体" w:hAnsi="宋体" w:cs="宋体"/>
                <w:kern w:val="0"/>
                <w:sz w:val="24"/>
              </w:rPr>
            </w:pPr>
          </w:p>
          <w:p w14:paraId="414FB10F">
            <w:pPr>
              <w:widowControl/>
              <w:jc w:val="center"/>
              <w:rPr>
                <w:rStyle w:val="11"/>
                <w:rFonts w:ascii="宋体" w:hAnsi="宋体" w:cs="宋体"/>
                <w:kern w:val="0"/>
                <w:sz w:val="24"/>
              </w:rPr>
            </w:pPr>
          </w:p>
          <w:p w14:paraId="2D82704B">
            <w:pPr>
              <w:widowControl/>
              <w:jc w:val="center"/>
            </w:pPr>
          </w:p>
        </w:tc>
        <w:tc>
          <w:tcPr>
            <w:tcW w:w="6095" w:type="dxa"/>
            <w:gridSpan w:val="4"/>
            <w:tcBorders>
              <w:top w:val="nil"/>
              <w:left w:val="nil"/>
              <w:bottom w:val="single" w:color="auto" w:sz="4" w:space="0"/>
              <w:right w:val="single" w:color="000000" w:sz="8" w:space="0"/>
            </w:tcBorders>
          </w:tcPr>
          <w:p w14:paraId="0A5752FD">
            <w:pPr>
              <w:spacing w:line="440" w:lineRule="exact"/>
              <w:rPr>
                <w:rFonts w:ascii="宋体" w:hAnsi="宋体" w:cs="宋体"/>
                <w:b/>
                <w:bCs/>
                <w:color w:val="FF0066"/>
                <w:sz w:val="24"/>
              </w:rPr>
            </w:pPr>
            <w:r>
              <w:rPr>
                <w:rFonts w:hint="eastAsia" w:ascii="宋体" w:hAnsi="宋体" w:cs="宋体"/>
                <w:b/>
                <w:bCs/>
                <w:color w:val="FF00FF"/>
                <w:sz w:val="24"/>
              </w:rPr>
              <w:t>一、情景引题，激发兴趣。</w:t>
            </w:r>
          </w:p>
          <w:p w14:paraId="31F4DE4B">
            <w:pPr>
              <w:spacing w:line="440" w:lineRule="exact"/>
              <w:ind w:firstLine="453" w:firstLineChars="189"/>
              <w:jc w:val="left"/>
              <w:rPr>
                <w:rFonts w:ascii="宋体" w:hAnsi="宋体" w:cs="宋体"/>
                <w:sz w:val="24"/>
              </w:rPr>
            </w:pPr>
            <w:r>
              <w:rPr>
                <w:rFonts w:hint="eastAsia" w:ascii="宋体" w:hAnsi="宋体" w:cs="宋体"/>
                <w:sz w:val="24"/>
              </w:rPr>
              <w:t>1.</w:t>
            </w:r>
            <w:r>
              <w:rPr>
                <w:rFonts w:hint="eastAsia" w:ascii="宋体" w:hAnsi="宋体" w:cs="宋体"/>
                <w:b/>
                <w:bCs/>
                <w:color w:val="0000FF"/>
                <w:sz w:val="24"/>
              </w:rPr>
              <w:t>（课件出示2）</w:t>
            </w:r>
            <w:r>
              <w:rPr>
                <w:rFonts w:hint="eastAsia" w:ascii="宋体" w:hAnsi="宋体" w:cs="宋体"/>
                <w:sz w:val="24"/>
              </w:rPr>
              <w:t>出示列宁的照片，指名学生谈谈对列宁的了解。</w:t>
            </w:r>
          </w:p>
          <w:p w14:paraId="7A12BB68">
            <w:pPr>
              <w:spacing w:line="440" w:lineRule="exact"/>
              <w:ind w:firstLine="453" w:firstLineChars="189"/>
              <w:rPr>
                <w:rFonts w:ascii="宋体" w:hAnsi="宋体" w:cs="宋体"/>
                <w:b/>
                <w:bCs/>
                <w:color w:val="0000FF"/>
                <w:sz w:val="24"/>
              </w:rPr>
            </w:pPr>
            <w:r>
              <w:rPr>
                <w:rFonts w:hint="eastAsia" w:ascii="宋体" w:hAnsi="宋体" w:cs="宋体"/>
                <w:sz w:val="24"/>
              </w:rPr>
              <w:t>2.学生交流后，教师简介列宁。</w:t>
            </w:r>
            <w:r>
              <w:rPr>
                <w:rFonts w:hint="eastAsia" w:ascii="宋体" w:hAnsi="宋体" w:cs="宋体"/>
                <w:b/>
                <w:bCs/>
                <w:color w:val="0000FF"/>
                <w:sz w:val="24"/>
              </w:rPr>
              <w:t>（课件出示3：列宁简介）</w:t>
            </w:r>
          </w:p>
          <w:p w14:paraId="69878A82">
            <w:pPr>
              <w:spacing w:line="440" w:lineRule="exact"/>
              <w:ind w:firstLine="453" w:firstLineChars="189"/>
              <w:rPr>
                <w:rFonts w:ascii="宋体" w:hAnsi="宋体" w:cs="宋体"/>
                <w:sz w:val="24"/>
              </w:rPr>
            </w:pPr>
            <w:r>
              <w:rPr>
                <w:rFonts w:hint="eastAsia" w:ascii="宋体" w:hAnsi="宋体" w:cs="宋体"/>
                <w:sz w:val="24"/>
              </w:rPr>
              <w:t>3.</w:t>
            </w:r>
            <w:r>
              <w:rPr>
                <w:rFonts w:hint="eastAsia" w:ascii="宋体" w:hAnsi="宋体" w:cs="宋体"/>
                <w:b/>
                <w:color w:val="0000FF"/>
                <w:sz w:val="24"/>
              </w:rPr>
              <w:t>（课件出示4）</w:t>
            </w:r>
            <w:r>
              <w:rPr>
                <w:rFonts w:hint="eastAsia" w:ascii="宋体" w:hAnsi="宋体" w:cs="宋体"/>
                <w:color w:val="00B050"/>
                <w:sz w:val="24"/>
              </w:rPr>
              <w:t>灰雀图</w:t>
            </w:r>
            <w:r>
              <w:rPr>
                <w:rFonts w:hint="eastAsia" w:ascii="宋体" w:hAnsi="宋体" w:cs="宋体"/>
                <w:sz w:val="24"/>
              </w:rPr>
              <w:t>，板书：灰雀。 师：我们来和这只灰雀打打招呼吧。齐读课题三遍。</w:t>
            </w:r>
          </w:p>
          <w:p w14:paraId="0ED18964">
            <w:pPr>
              <w:spacing w:line="440" w:lineRule="exact"/>
              <w:rPr>
                <w:rFonts w:ascii="宋体" w:hAnsi="宋体" w:cs="宋体"/>
                <w:sz w:val="24"/>
              </w:rPr>
            </w:pPr>
            <w:r>
              <w:rPr>
                <w:rFonts w:hint="eastAsia" w:ascii="宋体" w:hAnsi="宋体" w:cs="宋体"/>
                <w:sz w:val="24"/>
              </w:rPr>
              <w:t xml:space="preserve">   指导书空“雀”。</w:t>
            </w:r>
          </w:p>
          <w:p w14:paraId="22EE4370">
            <w:pPr>
              <w:spacing w:line="440" w:lineRule="exact"/>
              <w:rPr>
                <w:rFonts w:asciiTheme="minorEastAsia" w:hAnsiTheme="minorEastAsia" w:cstheme="minorEastAsia"/>
                <w:color w:val="00B050"/>
                <w:sz w:val="24"/>
                <w:lang w:val="zh-CN"/>
              </w:rPr>
            </w:pPr>
            <w:r>
              <w:rPr>
                <w:rFonts w:hint="eastAsia" w:ascii="宋体" w:hAnsi="宋体" w:cs="宋体"/>
                <w:sz w:val="24"/>
              </w:rPr>
              <w:t xml:space="preserve">   师：《灰雀》为我们讲述了一个有关列宁的故事，为了这只可爱的灰雀，列宁和一个男孩之间发生了一个什么有趣的故事呢？让我们赶快走进课文，美美地去读一读吧。</w:t>
            </w:r>
          </w:p>
        </w:tc>
        <w:tc>
          <w:tcPr>
            <w:tcW w:w="2409" w:type="dxa"/>
            <w:gridSpan w:val="2"/>
            <w:tcBorders>
              <w:top w:val="nil"/>
              <w:left w:val="nil"/>
              <w:bottom w:val="single" w:color="auto" w:sz="4" w:space="0"/>
              <w:right w:val="single" w:color="000000" w:sz="8" w:space="0"/>
            </w:tcBorders>
          </w:tcPr>
          <w:p w14:paraId="1BF33515">
            <w:pPr>
              <w:spacing w:line="440" w:lineRule="exact"/>
              <w:rPr>
                <w:rFonts w:asciiTheme="minorHAnsi" w:hAnsiTheme="minorHAnsi" w:cstheme="minorBidi"/>
                <w:color w:val="00B050"/>
                <w:sz w:val="24"/>
              </w:rPr>
            </w:pPr>
          </w:p>
          <w:p w14:paraId="5D52444E">
            <w:pPr>
              <w:spacing w:line="440" w:lineRule="exact"/>
              <w:rPr>
                <w:color w:val="00B050"/>
                <w:sz w:val="24"/>
              </w:rPr>
            </w:pPr>
            <w:r>
              <w:rPr>
                <w:rFonts w:hint="eastAsia"/>
                <w:color w:val="00B050"/>
                <w:sz w:val="24"/>
              </w:rPr>
              <w:t>【设计意图：通过出示课件，了解故事人物的情况，解释了题目。激发学生学习的欲望。】</w:t>
            </w:r>
          </w:p>
          <w:p w14:paraId="1CFF2F6D">
            <w:pPr>
              <w:spacing w:line="440" w:lineRule="exact"/>
              <w:jc w:val="left"/>
              <w:rPr>
                <w:rFonts w:asciiTheme="minorEastAsia" w:hAnsiTheme="minorEastAsia" w:cstheme="minorEastAsia"/>
                <w:color w:val="00B050"/>
                <w:sz w:val="24"/>
                <w:lang w:val="zh-CN"/>
              </w:rPr>
            </w:pPr>
          </w:p>
          <w:p w14:paraId="661801F5">
            <w:pPr>
              <w:spacing w:line="440" w:lineRule="exact"/>
              <w:jc w:val="left"/>
              <w:rPr>
                <w:rFonts w:asciiTheme="minorEastAsia" w:hAnsiTheme="minorEastAsia" w:cstheme="minorEastAsia"/>
                <w:color w:val="00B050"/>
                <w:sz w:val="24"/>
                <w:lang w:val="zh-CN"/>
              </w:rPr>
            </w:pPr>
          </w:p>
          <w:p w14:paraId="7A87B291">
            <w:pPr>
              <w:spacing w:line="440" w:lineRule="exact"/>
              <w:jc w:val="left"/>
              <w:rPr>
                <w:rFonts w:asciiTheme="minorEastAsia" w:hAnsiTheme="minorEastAsia" w:cstheme="minorEastAsia"/>
                <w:color w:val="00B050"/>
                <w:sz w:val="24"/>
                <w:lang w:val="zh-CN"/>
              </w:rPr>
            </w:pPr>
          </w:p>
          <w:p w14:paraId="723227C2">
            <w:pPr>
              <w:spacing w:line="440" w:lineRule="exact"/>
              <w:jc w:val="left"/>
              <w:rPr>
                <w:rFonts w:asciiTheme="minorEastAsia" w:hAnsiTheme="minorEastAsia" w:cstheme="minorEastAsia"/>
                <w:color w:val="00B050"/>
                <w:sz w:val="24"/>
                <w:lang w:val="zh-CN"/>
              </w:rPr>
            </w:pPr>
          </w:p>
          <w:p w14:paraId="1545304A">
            <w:pPr>
              <w:spacing w:line="440" w:lineRule="exact"/>
              <w:jc w:val="left"/>
              <w:rPr>
                <w:rFonts w:asciiTheme="minorEastAsia" w:hAnsiTheme="minorEastAsia" w:cstheme="minorEastAsia"/>
                <w:color w:val="00B050"/>
                <w:sz w:val="24"/>
                <w:lang w:val="zh-CN"/>
              </w:rPr>
            </w:pPr>
          </w:p>
          <w:p w14:paraId="69FF76DF">
            <w:pPr>
              <w:spacing w:line="440" w:lineRule="exact"/>
              <w:jc w:val="left"/>
              <w:rPr>
                <w:rFonts w:asciiTheme="minorEastAsia" w:hAnsiTheme="minorEastAsia" w:cstheme="minorEastAsia"/>
                <w:color w:val="00B050"/>
                <w:sz w:val="24"/>
                <w:lang w:val="zh-CN"/>
              </w:rPr>
            </w:pPr>
          </w:p>
        </w:tc>
      </w:tr>
      <w:tr w14:paraId="1DB27F9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auto" w:sz="4" w:space="0"/>
              <w:left w:val="single" w:color="000000" w:sz="8" w:space="0"/>
              <w:bottom w:val="single" w:color="auto" w:sz="8" w:space="0"/>
              <w:right w:val="single" w:color="000000" w:sz="8" w:space="0"/>
            </w:tcBorders>
            <w:vAlign w:val="center"/>
          </w:tcPr>
          <w:p w14:paraId="7E4F5B6C">
            <w:pPr>
              <w:widowControl/>
              <w:jc w:val="center"/>
            </w:pPr>
            <w:r>
              <w:rPr>
                <w:rStyle w:val="11"/>
                <w:rFonts w:hint="eastAsia" w:ascii="宋体" w:hAnsi="宋体" w:cs="宋体"/>
                <w:kern w:val="0"/>
                <w:sz w:val="24"/>
              </w:rPr>
              <w:t>新课教学</w:t>
            </w:r>
          </w:p>
          <w:p w14:paraId="43876BB6">
            <w:pPr>
              <w:jc w:val="center"/>
              <w:rPr>
                <w:rStyle w:val="11"/>
                <w:rFonts w:ascii="宋体" w:hAnsi="宋体" w:cs="宋体"/>
                <w:kern w:val="0"/>
                <w:sz w:val="24"/>
              </w:rPr>
            </w:pPr>
            <w:r>
              <w:rPr>
                <w:rStyle w:val="11"/>
                <w:rFonts w:ascii="宋体" w:hAnsi="宋体" w:cs="宋体"/>
                <w:kern w:val="0"/>
                <w:sz w:val="24"/>
              </w:rPr>
              <w:t>（  ）分钟</w:t>
            </w:r>
          </w:p>
        </w:tc>
        <w:tc>
          <w:tcPr>
            <w:tcW w:w="6095" w:type="dxa"/>
            <w:gridSpan w:val="4"/>
            <w:tcBorders>
              <w:top w:val="single" w:color="auto" w:sz="4" w:space="0"/>
              <w:left w:val="nil"/>
              <w:bottom w:val="single" w:color="000000" w:sz="8" w:space="0"/>
              <w:right w:val="single" w:color="000000" w:sz="8" w:space="0"/>
            </w:tcBorders>
          </w:tcPr>
          <w:p w14:paraId="23A810F8">
            <w:pPr>
              <w:spacing w:line="440" w:lineRule="exact"/>
              <w:ind w:firstLine="482" w:firstLineChars="200"/>
              <w:rPr>
                <w:rFonts w:ascii="宋体" w:hAnsi="宋体" w:cs="宋体"/>
                <w:b/>
                <w:bCs/>
                <w:color w:val="FF00FF"/>
                <w:sz w:val="24"/>
              </w:rPr>
            </w:pPr>
            <w:r>
              <w:rPr>
                <w:rFonts w:hint="eastAsia" w:ascii="宋体" w:hAnsi="宋体" w:cs="宋体"/>
                <w:b/>
                <w:bCs/>
                <w:color w:val="FF00FF"/>
                <w:sz w:val="24"/>
              </w:rPr>
              <w:t>二、初读感悟，过关检测</w:t>
            </w:r>
          </w:p>
          <w:p w14:paraId="01B35B32">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cstheme="minorEastAsia"/>
                <w:sz w:val="24"/>
              </w:rPr>
              <w:t>同学们，课前大家认真地预习了本课，你在预习中有哪些收获和疑惑呢？这节课我们就来一次闯关比赛。</w:t>
            </w:r>
          </w:p>
          <w:p w14:paraId="71FA8211">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（一）第一关：随文识字词</w:t>
            </w:r>
          </w:p>
          <w:p w14:paraId="0483FEC9">
            <w:pPr>
              <w:spacing w:line="440" w:lineRule="exact"/>
              <w:ind w:firstLine="482" w:firstLineChars="200"/>
              <w:rPr>
                <w:rFonts w:asciiTheme="minorEastAsia" w:hAnsiTheme="minorEastAsia" w:cstheme="minorEastAsia"/>
                <w:color w:val="00B050"/>
                <w:sz w:val="24"/>
              </w:rPr>
            </w:pPr>
            <w:r>
              <w:rPr>
                <w:rFonts w:hint="eastAsia" w:ascii="宋体" w:hAnsi="宋体" w:cs="宋体"/>
                <w:b/>
                <w:color w:val="0000FF"/>
                <w:sz w:val="24"/>
              </w:rPr>
              <w:t>（课件出示5）</w:t>
            </w:r>
            <w:r>
              <w:rPr>
                <w:rFonts w:hint="eastAsia" w:asciiTheme="minorEastAsia" w:hAnsiTheme="minorEastAsia" w:cstheme="minorEastAsia"/>
                <w:color w:val="00B050"/>
                <w:sz w:val="24"/>
              </w:rPr>
              <w:t>出示比赛规则</w:t>
            </w:r>
          </w:p>
          <w:p w14:paraId="02043C8A">
            <w:pPr>
              <w:pBdr>
                <w:top w:val="single" w:color="auto" w:sz="4" w:space="1"/>
                <w:left w:val="single" w:color="auto" w:sz="4" w:space="4"/>
                <w:bottom w:val="single" w:color="auto" w:sz="4" w:space="1"/>
                <w:right w:val="single" w:color="auto" w:sz="4" w:space="4"/>
              </w:pBd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闯关任务：逐段读文，圈画出生字新词，读准文中生字词的读音，尤其注意多音字、平翘舌音。</w:t>
            </w:r>
          </w:p>
          <w:p w14:paraId="58814517">
            <w:pPr>
              <w:pBdr>
                <w:top w:val="single" w:color="auto" w:sz="4" w:space="1"/>
                <w:left w:val="single" w:color="auto" w:sz="4" w:space="4"/>
                <w:bottom w:val="single" w:color="auto" w:sz="4" w:space="1"/>
                <w:right w:val="single" w:color="auto" w:sz="4" w:space="4"/>
              </w:pBd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过关奖励：完成任务的选手奖励“智慧星”一颗，取得星星最多的小组评为优秀小组。</w:t>
            </w:r>
          </w:p>
          <w:p w14:paraId="552C750B">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1.闯关准备</w:t>
            </w:r>
          </w:p>
          <w:p w14:paraId="14ACA19A">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（1）自由朗读《灰雀》，圈画出生字新词多读几遍。</w:t>
            </w:r>
          </w:p>
          <w:p w14:paraId="26C9662C">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（2）小组内朗读生字、新词。</w:t>
            </w:r>
          </w:p>
          <w:p w14:paraId="779FA808">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2.闯关过程</w:t>
            </w:r>
          </w:p>
          <w:p w14:paraId="5FF47609">
            <w:pPr>
              <w:spacing w:line="440" w:lineRule="exact"/>
              <w:ind w:firstLine="482" w:firstLineChars="200"/>
              <w:rPr>
                <w:rFonts w:asciiTheme="minorEastAsia" w:hAnsiTheme="minorEastAsia" w:cstheme="minorEastAsia"/>
                <w:b/>
                <w:bCs/>
                <w:color w:val="0000FF"/>
                <w:sz w:val="24"/>
              </w:rPr>
            </w:pPr>
            <w:r>
              <w:rPr>
                <w:rFonts w:hint="eastAsia" w:asciiTheme="minorEastAsia" w:hAnsiTheme="minorEastAsia" w:cstheme="minorEastAsia"/>
                <w:b/>
                <w:bCs/>
                <w:color w:val="0000FF"/>
                <w:sz w:val="24"/>
              </w:rPr>
              <w:t>（课件出示6：生字）</w:t>
            </w:r>
          </w:p>
          <w:p w14:paraId="04E46D2B">
            <w:pPr>
              <w:spacing w:line="440" w:lineRule="exact"/>
              <w:ind w:firstLine="595" w:firstLineChars="248"/>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 xml:space="preserve">jiāo yǎnɡ   fěn   gǔ    lì    nán   huò </w:t>
            </w:r>
          </w:p>
          <w:p w14:paraId="191B294D">
            <w:pPr>
              <w:spacing w:line="440" w:lineRule="exact"/>
              <w:ind w:firstLine="595" w:firstLineChars="248"/>
              <w:jc w:val="left"/>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郊    养    粉    谷    粒    男    或</w:t>
            </w:r>
          </w:p>
          <w:p w14:paraId="1E964A7D">
            <w:pPr>
              <w:spacing w:line="440" w:lineRule="exact"/>
              <w:ind w:firstLine="595" w:firstLineChars="248"/>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 xml:space="preserve">zhě  dònɡ  </w:t>
            </w:r>
            <w:r>
              <w:rPr>
                <w:rFonts w:asciiTheme="minorEastAsia" w:hAnsiTheme="minorEastAsia" w:cstheme="minorEastAsia"/>
                <w:color w:val="00B050"/>
                <w:sz w:val="24"/>
                <w:bdr w:val="single" w:color="auto" w:sz="4" w:space="0"/>
              </w:rPr>
              <w:t>lěng</w:t>
            </w:r>
            <w:r>
              <w:rPr>
                <w:rFonts w:hint="eastAsia" w:asciiTheme="minorEastAsia" w:hAnsiTheme="minorEastAsia" w:cstheme="minorEastAsia"/>
                <w:color w:val="00B050"/>
                <w:sz w:val="24"/>
                <w:bdr w:val="single" w:color="auto" w:sz="4" w:space="0"/>
              </w:rPr>
              <w:t xml:space="preserve">   xī    kěn  chénɡ  </w:t>
            </w:r>
          </w:p>
          <w:p w14:paraId="00C41255">
            <w:pPr>
              <w:spacing w:line="440" w:lineRule="exact"/>
              <w:ind w:firstLine="595" w:firstLineChars="248"/>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 xml:space="preserve">者    冻    冷    惜    肯    诚  </w:t>
            </w:r>
          </w:p>
          <w:p w14:paraId="1E488B26">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（1）指名读。</w:t>
            </w:r>
          </w:p>
          <w:p w14:paraId="657FF43A">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（2）重点强调：读准翘舌音“者、诚”，前鼻音“男”，后鼻音“养、冻”。</w:t>
            </w:r>
          </w:p>
          <w:p w14:paraId="25953057">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（3）指名小组齐读生字。</w:t>
            </w:r>
          </w:p>
          <w:p w14:paraId="1BD17C48">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（4）全班齐读。</w:t>
            </w:r>
          </w:p>
          <w:p w14:paraId="73B35C68">
            <w:pPr>
              <w:spacing w:line="440" w:lineRule="exact"/>
              <w:ind w:firstLine="482" w:firstLineChars="200"/>
              <w:rPr>
                <w:rFonts w:asciiTheme="minorEastAsia" w:hAnsiTheme="minorEastAsia" w:cstheme="minorEastAsia"/>
                <w:b/>
                <w:bCs/>
                <w:color w:val="0000FF"/>
                <w:sz w:val="24"/>
              </w:rPr>
            </w:pPr>
            <w:r>
              <w:rPr>
                <w:rFonts w:hint="eastAsia" w:asciiTheme="minorEastAsia" w:hAnsiTheme="minorEastAsia" w:cstheme="minorEastAsia"/>
                <w:b/>
                <w:bCs/>
                <w:color w:val="0000FF"/>
                <w:sz w:val="24"/>
              </w:rPr>
              <w:t>（课件出示7：词语）</w:t>
            </w:r>
          </w:p>
          <w:p w14:paraId="74D6A70B">
            <w:pPr>
              <w:spacing w:line="440" w:lineRule="exact"/>
              <w:ind w:firstLine="595" w:firstLineChars="248"/>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 xml:space="preserve">胸脯  惹人喜爱  仰望  面包渣  </w:t>
            </w:r>
          </w:p>
          <w:p w14:paraId="58E21CAA">
            <w:pPr>
              <w:spacing w:line="440" w:lineRule="exact"/>
              <w:ind w:firstLine="595" w:firstLineChars="248"/>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或者  诚实  可惜</w:t>
            </w:r>
          </w:p>
          <w:p w14:paraId="07FE7200">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（1）指名读。</w:t>
            </w:r>
          </w:p>
          <w:p w14:paraId="4B3FC694">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（2）打乱顺序，随机出示词语，指名读。</w:t>
            </w:r>
          </w:p>
          <w:p w14:paraId="2CCAD72E">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（3）用“或者”一词练习说话。</w:t>
            </w:r>
          </w:p>
          <w:p w14:paraId="4DC188F0">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（4）全班齐读。</w:t>
            </w:r>
          </w:p>
          <w:p w14:paraId="311532A8">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3.过关评价</w:t>
            </w:r>
          </w:p>
          <w:p w14:paraId="26E54DC6">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（1）表现好的同学、小组发放小星星。</w:t>
            </w:r>
          </w:p>
          <w:p w14:paraId="1AFA4205">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（2）小结：在本轮比赛中多名同学、多个小组都得到了星星，后面的比赛会更加精彩，相信同学们表现得会更出色。</w:t>
            </w:r>
          </w:p>
          <w:p w14:paraId="0762B600">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（二）第二关：熟读课文</w:t>
            </w:r>
          </w:p>
          <w:p w14:paraId="2B3E53FB">
            <w:pPr>
              <w:spacing w:line="440" w:lineRule="exact"/>
              <w:ind w:firstLine="482" w:firstLineChars="200"/>
              <w:rPr>
                <w:rFonts w:asciiTheme="minorEastAsia" w:hAnsiTheme="minorEastAsia" w:cstheme="minorEastAsia"/>
                <w:color w:val="00B050"/>
                <w:sz w:val="24"/>
              </w:rPr>
            </w:pPr>
            <w:r>
              <w:rPr>
                <w:rFonts w:hint="eastAsia" w:asciiTheme="minorEastAsia" w:hAnsiTheme="minorEastAsia" w:cstheme="minorEastAsia"/>
                <w:b/>
                <w:bCs/>
                <w:color w:val="0000FF"/>
                <w:sz w:val="24"/>
              </w:rPr>
              <w:t>（课件出示8）</w:t>
            </w:r>
            <w:r>
              <w:rPr>
                <w:rFonts w:hint="eastAsia" w:asciiTheme="minorEastAsia" w:hAnsiTheme="minorEastAsia" w:cstheme="minorEastAsia"/>
                <w:color w:val="00B050"/>
                <w:sz w:val="24"/>
              </w:rPr>
              <w:t>比赛规则</w:t>
            </w:r>
          </w:p>
          <w:p w14:paraId="630184C4">
            <w:pPr>
              <w:pBdr>
                <w:top w:val="single" w:color="auto" w:sz="4" w:space="1"/>
                <w:left w:val="single" w:color="auto" w:sz="4" w:space="4"/>
                <w:bottom w:val="single" w:color="auto" w:sz="4" w:space="1"/>
                <w:right w:val="single" w:color="auto" w:sz="4" w:space="4"/>
              </w:pBd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闯关任务：正确、流利地朗读课文，不添字不落字，尝试读出自己对课文的理解。</w:t>
            </w:r>
          </w:p>
          <w:p w14:paraId="274CD35A">
            <w:pPr>
              <w:pBdr>
                <w:top w:val="single" w:color="auto" w:sz="4" w:space="1"/>
                <w:left w:val="single" w:color="auto" w:sz="4" w:space="4"/>
                <w:bottom w:val="single" w:color="auto" w:sz="4" w:space="1"/>
                <w:right w:val="single" w:color="auto" w:sz="4" w:space="4"/>
              </w:pBd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过关奖励：完成任务的选手奖励“智慧星”两颗，取得星星最多的小组评为优秀小组。</w:t>
            </w:r>
          </w:p>
          <w:p w14:paraId="01A652D6">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1.闯关准备</w:t>
            </w:r>
          </w:p>
          <w:p w14:paraId="0F930467">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（1）学生自由朗读课文。</w:t>
            </w:r>
          </w:p>
          <w:p w14:paraId="25D04A64">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（2）小组内朗读练习。</w:t>
            </w:r>
          </w:p>
          <w:p w14:paraId="7C77D037">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2.闯关过程</w:t>
            </w:r>
          </w:p>
          <w:p w14:paraId="2CDE4627">
            <w:pPr>
              <w:spacing w:line="440" w:lineRule="exact"/>
              <w:ind w:firstLine="420" w:firstLineChars="200"/>
              <w:rPr>
                <w:rFonts w:asciiTheme="minorEastAsia" w:hAnsiTheme="minorEastAsia" w:cstheme="minorEastAsia"/>
                <w:b/>
                <w:bCs/>
                <w:color w:val="0000FF"/>
                <w:sz w:val="24"/>
              </w:rPr>
            </w:pPr>
            <w:r>
              <w:rPr>
                <w:rFonts w:asciiTheme="minorHAnsi" w:hAnsiTheme="minorHAnsi" w:cstheme="minorBidi"/>
              </w:rPr>
              <w:pict>
                <v:rect id="矩形 91" o:spid="_x0000_s1025" o:spt="1" style="position:absolute;left:0pt;margin-left:15.3pt;margin-top:21.8pt;height:157.75pt;width:282.2pt;z-index:-251638784;v-text-anchor:middle;mso-width-relative:page;mso-height-relative:page;" fillcolor="#FFFFFF" filled="t" stroked="t" coordsize="21600,21600">
                  <v:path/>
                  <v:fill on="t" focussize="0,0"/>
                  <v:stroke weight="1pt" color="#1F4D78"/>
                  <v:imagedata o:title=""/>
                  <o:lock v:ext="edit"/>
                </v:rect>
              </w:pict>
            </w:r>
            <w:r>
              <w:rPr>
                <w:rFonts w:hint="eastAsia" w:asciiTheme="minorEastAsia" w:hAnsiTheme="minorEastAsia" w:cstheme="minorEastAsia"/>
                <w:b/>
                <w:bCs/>
                <w:color w:val="0000FF"/>
                <w:sz w:val="24"/>
              </w:rPr>
              <w:t>（课件出示9）</w:t>
            </w:r>
          </w:p>
          <w:p w14:paraId="7A87070E">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“孩子，你看见过一只深红色胸脯的灰雀吗？”</w:t>
            </w:r>
          </w:p>
          <w:p w14:paraId="447BE44F">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“没……我没看见。”</w:t>
            </w:r>
          </w:p>
          <w:p w14:paraId="7099C5F4">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“一定是飞走了或者是冻死了。天气严寒，它怕冷。”</w:t>
            </w:r>
          </w:p>
          <w:p w14:paraId="7AF0D79C">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“多好的灰雀呀，可惜再也飞不回来了。”</w:t>
            </w:r>
          </w:p>
          <w:p w14:paraId="7DC84C5D">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“会飞回来的，一定会飞回来的。它还活着。”</w:t>
            </w:r>
          </w:p>
          <w:p w14:paraId="44ABBDE0">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“会飞回来？”</w:t>
            </w:r>
          </w:p>
          <w:p w14:paraId="2372ED2D">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“一定会飞回来！”</w:t>
            </w:r>
          </w:p>
          <w:p w14:paraId="6754632B">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（1）指名读。</w:t>
            </w:r>
          </w:p>
          <w:p w14:paraId="5A71176D">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（2）抓住“没看见”“会飞回来的”“它还活着”“一定”等词语，体会男孩的心理变化。</w:t>
            </w:r>
          </w:p>
          <w:p w14:paraId="53A7D7F9">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抓住“多好的灰雀”“可惜”读出列宁对灰雀的喜爱。</w:t>
            </w:r>
          </w:p>
          <w:p w14:paraId="46192A83">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（3）练习情感朗读。</w:t>
            </w:r>
          </w:p>
          <w:p w14:paraId="37A01412">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（三）第三关：书写生字</w:t>
            </w:r>
          </w:p>
          <w:p w14:paraId="759B9598">
            <w:pPr>
              <w:spacing w:line="440" w:lineRule="exact"/>
              <w:ind w:firstLine="482" w:firstLineChars="200"/>
              <w:rPr>
                <w:rFonts w:asciiTheme="minorEastAsia" w:hAnsiTheme="minorEastAsia" w:cstheme="minorEastAsia"/>
                <w:b/>
                <w:bCs/>
                <w:color w:val="0000FF"/>
                <w:sz w:val="24"/>
              </w:rPr>
            </w:pPr>
            <w:r>
              <w:rPr>
                <w:rFonts w:hint="eastAsia" w:asciiTheme="minorEastAsia" w:hAnsiTheme="minorEastAsia" w:cstheme="minorEastAsia"/>
                <w:b/>
                <w:bCs/>
                <w:color w:val="0000FF"/>
                <w:sz w:val="24"/>
              </w:rPr>
              <w:t>（课件出示10）</w:t>
            </w:r>
          </w:p>
          <w:p w14:paraId="58C39BE1">
            <w:pPr>
              <w:spacing w:line="440" w:lineRule="exact"/>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郊  养  粉  谷  粒  男  或  者  冻 冷  惜  肯   诚</w:t>
            </w:r>
          </w:p>
          <w:p w14:paraId="45DE6890">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1.识记生字</w:t>
            </w:r>
          </w:p>
          <w:p w14:paraId="01C9DD49">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你是如何识记这些字的？</w:t>
            </w:r>
          </w:p>
          <w:p w14:paraId="341C16B4">
            <w:pPr>
              <w:pStyle w:val="26"/>
              <w:tabs>
                <w:tab w:val="left" w:pos="838"/>
              </w:tabs>
              <w:spacing w:line="440" w:lineRule="exact"/>
              <w:ind w:firstLine="480" w:firstLineChars="200"/>
              <w:rPr>
                <w:rFonts w:asciiTheme="minorEastAsia" w:hAnsiTheme="minorEastAsia" w:eastAsiaTheme="minorEastAsia" w:cstheme="minorEastAsia"/>
                <w:sz w:val="24"/>
              </w:rPr>
            </w:pPr>
            <w:r>
              <w:rPr>
                <w:rStyle w:val="25"/>
                <w:rFonts w:asciiTheme="minorEastAsia" w:hAnsiTheme="minorEastAsia" w:eastAsiaTheme="minorEastAsia" w:cstheme="minorEastAsia"/>
                <w:sz w:val="24"/>
              </w:rPr>
              <w:t>（1）</w:t>
            </w:r>
            <w:r>
              <w:rPr>
                <w:rStyle w:val="25"/>
                <w:rFonts w:asciiTheme="minorEastAsia" w:hAnsiTheme="minorEastAsia" w:eastAsiaTheme="minorEastAsia" w:cstheme="minorEastAsia"/>
                <w:sz w:val="24"/>
                <w:lang w:val="zh-TW" w:eastAsia="zh-TW"/>
              </w:rPr>
              <w:t>形声</w:t>
            </w:r>
            <w:r>
              <w:rPr>
                <w:rStyle w:val="25"/>
                <w:rFonts w:asciiTheme="minorEastAsia" w:hAnsiTheme="minorEastAsia" w:eastAsiaTheme="minorEastAsia" w:cstheme="minorEastAsia"/>
                <w:sz w:val="24"/>
                <w:lang w:val="zh-TW"/>
              </w:rPr>
              <w:t>字</w:t>
            </w:r>
            <w:r>
              <w:rPr>
                <w:rStyle w:val="25"/>
                <w:rFonts w:asciiTheme="minorEastAsia" w:hAnsiTheme="minorEastAsia" w:eastAsiaTheme="minorEastAsia" w:cstheme="minorEastAsia"/>
                <w:sz w:val="24"/>
                <w:lang w:val="zh-TW" w:eastAsia="zh-TW"/>
              </w:rPr>
              <w:t>识</w:t>
            </w:r>
            <w:r>
              <w:rPr>
                <w:rFonts w:hint="eastAsia" w:asciiTheme="minorEastAsia" w:hAnsiTheme="minorEastAsia" w:eastAsiaTheme="minorEastAsia" w:cstheme="minorEastAsia"/>
                <w:bCs/>
                <w:sz w:val="24"/>
              </w:rPr>
              <w:t>字</w:t>
            </w:r>
            <w:r>
              <w:rPr>
                <w:rStyle w:val="25"/>
                <w:rFonts w:asciiTheme="minorEastAsia" w:hAnsiTheme="minorEastAsia" w:eastAsiaTheme="minorEastAsia" w:cstheme="minorEastAsia"/>
                <w:sz w:val="24"/>
                <w:lang w:val="zh-TW" w:eastAsia="zh-TW"/>
              </w:rPr>
              <w:t>。如，“</w:t>
            </w:r>
            <w:r>
              <w:rPr>
                <w:rStyle w:val="25"/>
                <w:rFonts w:asciiTheme="minorEastAsia" w:hAnsiTheme="minorEastAsia" w:eastAsiaTheme="minorEastAsia" w:cstheme="minorEastAsia"/>
                <w:sz w:val="24"/>
                <w:lang w:val="zh-TW"/>
              </w:rPr>
              <w:t>粒</w:t>
            </w:r>
            <w:r>
              <w:rPr>
                <w:rStyle w:val="25"/>
                <w:rFonts w:asciiTheme="minorEastAsia" w:hAnsiTheme="minorEastAsia" w:eastAsiaTheme="minorEastAsia" w:cstheme="minorEastAsia"/>
                <w:sz w:val="24"/>
                <w:lang w:val="zh-TW" w:eastAsia="zh-TW"/>
              </w:rPr>
              <w:t>”，</w:t>
            </w:r>
            <w:r>
              <w:rPr>
                <w:rStyle w:val="25"/>
                <w:rFonts w:asciiTheme="minorEastAsia" w:hAnsiTheme="minorEastAsia" w:eastAsiaTheme="minorEastAsia" w:cstheme="minorEastAsia"/>
                <w:sz w:val="24"/>
                <w:lang w:val="zh-TW"/>
              </w:rPr>
              <w:t>植物的一部分，</w:t>
            </w:r>
            <w:r>
              <w:rPr>
                <w:rStyle w:val="25"/>
                <w:rFonts w:asciiTheme="minorEastAsia" w:hAnsiTheme="minorEastAsia" w:eastAsiaTheme="minorEastAsia" w:cstheme="minorEastAsia"/>
                <w:sz w:val="24"/>
                <w:lang w:val="zh-TW" w:eastAsia="zh-TW"/>
              </w:rPr>
              <w:t>“</w:t>
            </w:r>
            <w:r>
              <w:rPr>
                <w:rStyle w:val="25"/>
                <w:rFonts w:asciiTheme="minorEastAsia" w:hAnsiTheme="minorEastAsia" w:eastAsiaTheme="minorEastAsia" w:cstheme="minorEastAsia"/>
                <w:sz w:val="24"/>
                <w:lang w:val="zh-TW"/>
              </w:rPr>
              <w:t>米</w:t>
            </w:r>
            <w:r>
              <w:rPr>
                <w:rStyle w:val="25"/>
                <w:rFonts w:asciiTheme="minorEastAsia" w:hAnsiTheme="minorEastAsia" w:eastAsiaTheme="minorEastAsia" w:cstheme="minorEastAsia"/>
                <w:sz w:val="24"/>
                <w:lang w:val="zh-TW" w:eastAsia="zh-TW"/>
              </w:rPr>
              <w:t>”是表意的，“</w:t>
            </w:r>
            <w:r>
              <w:rPr>
                <w:rStyle w:val="25"/>
                <w:rFonts w:asciiTheme="minorEastAsia" w:hAnsiTheme="minorEastAsia" w:eastAsiaTheme="minorEastAsia" w:cstheme="minorEastAsia"/>
                <w:sz w:val="24"/>
                <w:lang w:val="zh-TW"/>
              </w:rPr>
              <w:t>立</w:t>
            </w:r>
            <w:r>
              <w:rPr>
                <w:rStyle w:val="25"/>
                <w:rFonts w:asciiTheme="minorEastAsia" w:hAnsiTheme="minorEastAsia" w:eastAsiaTheme="minorEastAsia" w:cstheme="minorEastAsia"/>
                <w:sz w:val="24"/>
                <w:lang w:val="zh-TW" w:eastAsia="zh-TW"/>
              </w:rPr>
              <w:t>”是表音的</w:t>
            </w:r>
            <w:r>
              <w:rPr>
                <w:rStyle w:val="25"/>
                <w:rFonts w:asciiTheme="minorEastAsia" w:hAnsiTheme="minorEastAsia" w:eastAsiaTheme="minorEastAsia" w:cstheme="minorEastAsia"/>
                <w:sz w:val="24"/>
                <w:lang w:val="zh-TW"/>
              </w:rPr>
              <w:t>。另外</w:t>
            </w:r>
            <w:r>
              <w:rPr>
                <w:rStyle w:val="25"/>
                <w:rFonts w:asciiTheme="minorEastAsia" w:hAnsiTheme="minorEastAsia" w:eastAsiaTheme="minorEastAsia" w:cstheme="minorEastAsia"/>
                <w:sz w:val="24"/>
                <w:lang w:val="zh-TW" w:eastAsia="zh-TW"/>
              </w:rPr>
              <w:t>“</w:t>
            </w:r>
            <w:r>
              <w:rPr>
                <w:rStyle w:val="25"/>
                <w:rFonts w:asciiTheme="minorEastAsia" w:hAnsiTheme="minorEastAsia" w:eastAsiaTheme="minorEastAsia" w:cstheme="minorEastAsia"/>
                <w:sz w:val="24"/>
                <w:lang w:val="zh-TW"/>
              </w:rPr>
              <w:t>冻、惜、诚</w:t>
            </w:r>
            <w:r>
              <w:rPr>
                <w:rStyle w:val="25"/>
                <w:rFonts w:asciiTheme="minorEastAsia" w:hAnsiTheme="minorEastAsia" w:eastAsiaTheme="minorEastAsia" w:cstheme="minorEastAsia"/>
                <w:sz w:val="24"/>
                <w:lang w:val="zh-TW" w:eastAsia="zh-TW"/>
              </w:rPr>
              <w:t>”</w:t>
            </w:r>
            <w:r>
              <w:rPr>
                <w:rStyle w:val="25"/>
                <w:rFonts w:asciiTheme="minorEastAsia" w:hAnsiTheme="minorEastAsia" w:eastAsiaTheme="minorEastAsia" w:cstheme="minorEastAsia"/>
                <w:sz w:val="24"/>
                <w:lang w:val="zh-TW"/>
              </w:rPr>
              <w:t>都可以用这种方法识记。</w:t>
            </w:r>
          </w:p>
          <w:p w14:paraId="32D50F5D">
            <w:pPr>
              <w:pStyle w:val="28"/>
              <w:tabs>
                <w:tab w:val="left" w:pos="888"/>
              </w:tabs>
              <w:spacing w:line="440" w:lineRule="exact"/>
              <w:ind w:firstLine="480" w:firstLineChars="200"/>
              <w:rPr>
                <w:rFonts w:asciiTheme="minorEastAsia" w:hAnsiTheme="minorEastAsia" w:eastAsiaTheme="minorEastAsia" w:cstheme="minorEastAsia"/>
                <w:sz w:val="24"/>
              </w:rPr>
            </w:pPr>
            <w:r>
              <w:rPr>
                <w:rStyle w:val="27"/>
                <w:rFonts w:asciiTheme="minorEastAsia" w:hAnsiTheme="minorEastAsia" w:eastAsiaTheme="minorEastAsia" w:cstheme="minorEastAsia"/>
                <w:b w:val="0"/>
                <w:sz w:val="24"/>
              </w:rPr>
              <w:t>（2）</w:t>
            </w:r>
            <w:r>
              <w:rPr>
                <w:rStyle w:val="27"/>
                <w:rFonts w:asciiTheme="minorEastAsia" w:hAnsiTheme="minorEastAsia" w:eastAsiaTheme="minorEastAsia" w:cstheme="minorEastAsia"/>
                <w:b w:val="0"/>
                <w:sz w:val="24"/>
                <w:lang w:val="zh-TW" w:eastAsia="zh-TW"/>
              </w:rPr>
              <w:t>熟</w:t>
            </w:r>
            <w:r>
              <w:rPr>
                <w:rStyle w:val="27"/>
                <w:rFonts w:asciiTheme="minorEastAsia" w:hAnsiTheme="minorEastAsia" w:eastAsiaTheme="minorEastAsia" w:cstheme="minorEastAsia"/>
                <w:b w:val="0"/>
                <w:sz w:val="24"/>
                <w:lang w:val="zh-TW"/>
              </w:rPr>
              <w:t>字比</w:t>
            </w:r>
            <w:r>
              <w:rPr>
                <w:rStyle w:val="27"/>
                <w:rFonts w:asciiTheme="minorEastAsia" w:hAnsiTheme="minorEastAsia" w:eastAsiaTheme="minorEastAsia" w:cstheme="minorEastAsia"/>
                <w:b w:val="0"/>
                <w:sz w:val="24"/>
                <w:lang w:val="zh-TW" w:eastAsia="zh-TW"/>
              </w:rPr>
              <w:t>较。如：</w:t>
            </w:r>
            <w:r>
              <w:rPr>
                <w:rStyle w:val="27"/>
                <w:rFonts w:asciiTheme="minorEastAsia" w:hAnsiTheme="minorEastAsia" w:eastAsiaTheme="minorEastAsia" w:cstheme="minorEastAsia"/>
                <w:b w:val="0"/>
                <w:sz w:val="24"/>
                <w:lang w:val="zh-TW"/>
              </w:rPr>
              <w:t>羊</w:t>
            </w:r>
            <w:r>
              <w:rPr>
                <w:rStyle w:val="27"/>
                <w:rFonts w:hint="eastAsia" w:asciiTheme="minorEastAsia" w:hAnsiTheme="minorEastAsia" w:eastAsiaTheme="minorEastAsia" w:cstheme="minorEastAsia"/>
                <w:b w:val="0"/>
                <w:sz w:val="24"/>
                <w:lang w:val="zh-TW" w:eastAsia="zh-TW"/>
              </w:rPr>
              <w:t>-</w:t>
            </w:r>
            <w:r>
              <w:rPr>
                <w:rStyle w:val="27"/>
                <w:rFonts w:asciiTheme="minorEastAsia" w:hAnsiTheme="minorEastAsia" w:eastAsiaTheme="minorEastAsia" w:cstheme="minorEastAsia"/>
                <w:b w:val="0"/>
                <w:sz w:val="24"/>
                <w:lang w:val="zh-TW"/>
              </w:rPr>
              <w:t>养</w:t>
            </w:r>
            <w:r>
              <w:rPr>
                <w:rStyle w:val="27"/>
                <w:rFonts w:asciiTheme="minorEastAsia" w:hAnsiTheme="minorEastAsia" w:eastAsiaTheme="minorEastAsia" w:cstheme="minorEastAsia"/>
                <w:b w:val="0"/>
                <w:sz w:val="24"/>
              </w:rPr>
              <w:t xml:space="preserve"> </w:t>
            </w:r>
          </w:p>
          <w:p w14:paraId="5F41D5F0">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cstheme="minorEastAsia"/>
                <w:sz w:val="24"/>
              </w:rPr>
              <w:t>（3）组词扩展：“男、或、者”，可以组词为“男人、男生、或者、或许”等。</w:t>
            </w:r>
          </w:p>
          <w:p w14:paraId="6B804C78">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2.链接前置性学习，反馈学生自主学习情况，小组内评价书写。</w:t>
            </w:r>
          </w:p>
          <w:p w14:paraId="29B95D8C">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3.小组长汇报本组内写的错别字或不规范的字。</w:t>
            </w:r>
          </w:p>
          <w:p w14:paraId="0512F668">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4.依据小组长的汇报，重点对以下几个字进行范写指导。</w:t>
            </w:r>
          </w:p>
          <w:p w14:paraId="0D800E7B">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“养”——注意倒数第二笔是撇。</w:t>
            </w:r>
          </w:p>
          <w:p w14:paraId="57F91E0D">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“男”——上下结构，“力”的撇不能写到“田”里去。</w:t>
            </w:r>
          </w:p>
          <w:p w14:paraId="10964DA2">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5.学生针对易错的生字再次练写。</w:t>
            </w:r>
          </w:p>
          <w:p w14:paraId="5CDDE5E3">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6.展示学生作品。</w:t>
            </w:r>
          </w:p>
          <w:p w14:paraId="2E98493E">
            <w:pPr>
              <w:spacing w:line="440" w:lineRule="exact"/>
              <w:ind w:firstLine="480" w:firstLineChars="200"/>
              <w:rPr>
                <w:rFonts w:ascii="宋体" w:hAnsi="宋体" w:cs="宋体"/>
                <w:b/>
                <w:bCs/>
                <w:color w:val="FF00FF"/>
                <w:sz w:val="24"/>
              </w:rPr>
            </w:pPr>
            <w:r>
              <w:rPr>
                <w:rFonts w:hint="eastAsia" w:asciiTheme="minorEastAsia" w:hAnsiTheme="minorEastAsia" w:cstheme="minorEastAsia"/>
                <w:sz w:val="24"/>
              </w:rPr>
              <w:t>7.过关评价。</w:t>
            </w:r>
          </w:p>
        </w:tc>
        <w:tc>
          <w:tcPr>
            <w:tcW w:w="2409" w:type="dxa"/>
            <w:gridSpan w:val="2"/>
            <w:tcBorders>
              <w:top w:val="single" w:color="auto" w:sz="4" w:space="0"/>
              <w:left w:val="nil"/>
              <w:bottom w:val="single" w:color="auto" w:sz="8" w:space="0"/>
              <w:right w:val="single" w:color="000000" w:sz="8" w:space="0"/>
            </w:tcBorders>
          </w:tcPr>
          <w:p w14:paraId="1223831B">
            <w:pPr>
              <w:spacing w:line="440" w:lineRule="exact"/>
              <w:jc w:val="left"/>
              <w:rPr>
                <w:rFonts w:asciiTheme="minorEastAsia" w:hAnsiTheme="minorEastAsia" w:cstheme="minorEastAsia"/>
                <w:color w:val="00B050"/>
                <w:sz w:val="24"/>
                <w:lang w:val="zh-CN"/>
              </w:rPr>
            </w:pPr>
          </w:p>
          <w:p w14:paraId="50585A34">
            <w:pPr>
              <w:spacing w:line="440" w:lineRule="exact"/>
              <w:jc w:val="left"/>
              <w:rPr>
                <w:rFonts w:asciiTheme="minorEastAsia" w:hAnsiTheme="minorEastAsia" w:cstheme="minorEastAsia"/>
                <w:color w:val="00B050"/>
                <w:sz w:val="24"/>
                <w:lang w:val="zh-CN"/>
              </w:rPr>
            </w:pPr>
          </w:p>
          <w:p w14:paraId="3F9B43B1">
            <w:pPr>
              <w:spacing w:line="440" w:lineRule="exact"/>
              <w:jc w:val="left"/>
              <w:rPr>
                <w:rFonts w:asciiTheme="minorEastAsia" w:hAnsiTheme="minorEastAsia" w:cstheme="minorEastAsia"/>
                <w:color w:val="00B050"/>
                <w:sz w:val="24"/>
                <w:lang w:val="zh-CN"/>
              </w:rPr>
            </w:pPr>
          </w:p>
          <w:p w14:paraId="30116607">
            <w:pPr>
              <w:spacing w:line="440" w:lineRule="exact"/>
              <w:jc w:val="left"/>
              <w:rPr>
                <w:rFonts w:asciiTheme="minorEastAsia" w:hAnsiTheme="minorEastAsia" w:cstheme="minorEastAsia"/>
                <w:color w:val="00B050"/>
                <w:sz w:val="24"/>
                <w:lang w:val="zh-CN"/>
              </w:rPr>
            </w:pPr>
          </w:p>
          <w:p w14:paraId="1513AE22">
            <w:pPr>
              <w:spacing w:line="440" w:lineRule="exact"/>
              <w:jc w:val="left"/>
              <w:rPr>
                <w:rFonts w:asciiTheme="minorEastAsia" w:hAnsiTheme="minorEastAsia" w:cstheme="minorEastAsia"/>
                <w:color w:val="00B050"/>
                <w:sz w:val="24"/>
                <w:lang w:val="zh-CN"/>
              </w:rPr>
            </w:pPr>
          </w:p>
          <w:p w14:paraId="5F1E30E2">
            <w:pPr>
              <w:spacing w:line="440" w:lineRule="exact"/>
              <w:jc w:val="left"/>
              <w:rPr>
                <w:rFonts w:asciiTheme="minorEastAsia" w:hAnsiTheme="minorEastAsia" w:cstheme="minorEastAsia"/>
                <w:color w:val="00B050"/>
                <w:sz w:val="24"/>
                <w:lang w:val="zh-CN"/>
              </w:rPr>
            </w:pPr>
          </w:p>
          <w:p w14:paraId="2913CDC1">
            <w:pPr>
              <w:spacing w:line="440" w:lineRule="exact"/>
              <w:jc w:val="left"/>
              <w:rPr>
                <w:rFonts w:asciiTheme="minorEastAsia" w:hAnsiTheme="minorEastAsia" w:cstheme="minorEastAsia"/>
                <w:color w:val="00B050"/>
                <w:sz w:val="24"/>
                <w:lang w:val="zh-CN"/>
              </w:rPr>
            </w:pPr>
          </w:p>
          <w:p w14:paraId="3C255FEF">
            <w:pPr>
              <w:spacing w:line="440" w:lineRule="exact"/>
              <w:jc w:val="left"/>
              <w:rPr>
                <w:rFonts w:asciiTheme="minorEastAsia" w:hAnsiTheme="minorEastAsia" w:cstheme="minorEastAsia"/>
                <w:color w:val="00B050"/>
                <w:sz w:val="24"/>
                <w:lang w:val="zh-CN"/>
              </w:rPr>
            </w:pPr>
          </w:p>
          <w:p w14:paraId="618BD2DE">
            <w:pPr>
              <w:spacing w:line="440" w:lineRule="exact"/>
              <w:jc w:val="left"/>
              <w:rPr>
                <w:rFonts w:asciiTheme="minorEastAsia" w:hAnsiTheme="minorEastAsia" w:cstheme="minorEastAsia"/>
                <w:color w:val="00B050"/>
                <w:sz w:val="24"/>
                <w:lang w:val="zh-CN"/>
              </w:rPr>
            </w:pPr>
          </w:p>
          <w:p w14:paraId="05B9B10B">
            <w:pPr>
              <w:spacing w:line="440" w:lineRule="exact"/>
              <w:jc w:val="left"/>
              <w:rPr>
                <w:rFonts w:asciiTheme="minorEastAsia" w:hAnsiTheme="minorEastAsia" w:cstheme="minorEastAsia"/>
                <w:color w:val="00B050"/>
                <w:sz w:val="24"/>
                <w:lang w:val="zh-CN"/>
              </w:rPr>
            </w:pPr>
          </w:p>
          <w:p w14:paraId="5A7913DF">
            <w:pPr>
              <w:spacing w:line="440" w:lineRule="exact"/>
              <w:jc w:val="left"/>
              <w:rPr>
                <w:rFonts w:asciiTheme="minorEastAsia" w:hAnsiTheme="minorEastAsia" w:cstheme="minorEastAsia"/>
                <w:color w:val="00B050"/>
                <w:sz w:val="24"/>
                <w:lang w:val="zh-CN"/>
              </w:rPr>
            </w:pPr>
          </w:p>
          <w:p w14:paraId="6BC27638">
            <w:pPr>
              <w:spacing w:line="440" w:lineRule="exact"/>
              <w:jc w:val="left"/>
              <w:rPr>
                <w:rFonts w:asciiTheme="minorEastAsia" w:hAnsiTheme="minorEastAsia" w:cstheme="minorEastAsia"/>
                <w:color w:val="00B050"/>
                <w:sz w:val="24"/>
                <w:lang w:val="zh-CN"/>
              </w:rPr>
            </w:pPr>
          </w:p>
          <w:p w14:paraId="1EA0559A">
            <w:pPr>
              <w:spacing w:line="440" w:lineRule="exact"/>
              <w:jc w:val="left"/>
              <w:rPr>
                <w:rFonts w:asciiTheme="minorEastAsia" w:hAnsiTheme="minorEastAsia" w:cstheme="minorEastAsia"/>
                <w:color w:val="00B050"/>
                <w:sz w:val="24"/>
                <w:lang w:val="zh-CN"/>
              </w:rPr>
            </w:pPr>
          </w:p>
          <w:p w14:paraId="2C28A75E">
            <w:pPr>
              <w:spacing w:line="440" w:lineRule="exact"/>
              <w:jc w:val="left"/>
              <w:rPr>
                <w:rFonts w:asciiTheme="minorEastAsia" w:hAnsiTheme="minorEastAsia" w:cstheme="minorEastAsia"/>
                <w:color w:val="00B050"/>
                <w:sz w:val="24"/>
                <w:lang w:val="zh-CN"/>
              </w:rPr>
            </w:pPr>
          </w:p>
          <w:p w14:paraId="71362603">
            <w:pPr>
              <w:spacing w:line="440" w:lineRule="exact"/>
              <w:jc w:val="left"/>
              <w:rPr>
                <w:rFonts w:asciiTheme="minorEastAsia" w:hAnsiTheme="minorEastAsia" w:cstheme="minorEastAsia"/>
                <w:color w:val="00B050"/>
                <w:sz w:val="24"/>
                <w:lang w:val="zh-CN"/>
              </w:rPr>
            </w:pPr>
          </w:p>
          <w:p w14:paraId="6EA03C41">
            <w:pPr>
              <w:spacing w:line="440" w:lineRule="exact"/>
              <w:jc w:val="left"/>
              <w:rPr>
                <w:rFonts w:asciiTheme="minorEastAsia" w:hAnsiTheme="minorEastAsia" w:cstheme="minorEastAsia"/>
                <w:color w:val="00B050"/>
                <w:sz w:val="24"/>
                <w:lang w:val="zh-CN"/>
              </w:rPr>
            </w:pPr>
            <w:r>
              <w:rPr>
                <w:rFonts w:hint="eastAsia"/>
                <w:color w:val="00B050"/>
                <w:sz w:val="24"/>
              </w:rPr>
              <w:t>【设计意图：闯关游戏，解决了字词句的阅读障碍，三年级上册识字仍然是重点内容。】</w:t>
            </w:r>
          </w:p>
          <w:p w14:paraId="38FFAB07">
            <w:pPr>
              <w:spacing w:line="440" w:lineRule="exact"/>
              <w:jc w:val="left"/>
              <w:rPr>
                <w:rFonts w:asciiTheme="minorEastAsia" w:hAnsiTheme="minorEastAsia" w:cstheme="minorEastAsia"/>
                <w:color w:val="00B050"/>
                <w:sz w:val="24"/>
                <w:lang w:val="zh-CN"/>
              </w:rPr>
            </w:pPr>
          </w:p>
          <w:p w14:paraId="43E88E6E">
            <w:pPr>
              <w:spacing w:line="440" w:lineRule="exact"/>
              <w:jc w:val="left"/>
              <w:rPr>
                <w:rFonts w:asciiTheme="minorEastAsia" w:hAnsiTheme="minorEastAsia" w:cstheme="minorEastAsia"/>
                <w:color w:val="00B050"/>
                <w:sz w:val="24"/>
                <w:lang w:val="zh-CN"/>
              </w:rPr>
            </w:pPr>
          </w:p>
          <w:p w14:paraId="23EC5273">
            <w:pPr>
              <w:spacing w:line="440" w:lineRule="exact"/>
              <w:jc w:val="left"/>
              <w:rPr>
                <w:rFonts w:asciiTheme="minorEastAsia" w:hAnsiTheme="minorEastAsia" w:cstheme="minorEastAsia"/>
                <w:color w:val="00B050"/>
                <w:sz w:val="24"/>
                <w:lang w:val="zh-CN"/>
              </w:rPr>
            </w:pPr>
          </w:p>
          <w:p w14:paraId="1EAFA797">
            <w:pPr>
              <w:spacing w:line="440" w:lineRule="exact"/>
              <w:jc w:val="left"/>
              <w:rPr>
                <w:rFonts w:asciiTheme="minorEastAsia" w:hAnsiTheme="minorEastAsia" w:cstheme="minorEastAsia"/>
                <w:color w:val="00B050"/>
                <w:sz w:val="24"/>
                <w:lang w:val="zh-CN"/>
              </w:rPr>
            </w:pPr>
          </w:p>
          <w:p w14:paraId="6FC822AB">
            <w:pPr>
              <w:spacing w:line="440" w:lineRule="exact"/>
              <w:jc w:val="left"/>
              <w:rPr>
                <w:rFonts w:asciiTheme="minorEastAsia" w:hAnsiTheme="minorEastAsia" w:cstheme="minorEastAsia"/>
                <w:color w:val="00B050"/>
                <w:sz w:val="24"/>
                <w:lang w:val="zh-CN"/>
              </w:rPr>
            </w:pPr>
          </w:p>
          <w:p w14:paraId="00B536DA">
            <w:pPr>
              <w:spacing w:line="440" w:lineRule="exact"/>
              <w:jc w:val="left"/>
              <w:rPr>
                <w:rFonts w:asciiTheme="minorEastAsia" w:hAnsiTheme="minorEastAsia" w:cstheme="minorEastAsia"/>
                <w:color w:val="00B050"/>
                <w:sz w:val="24"/>
                <w:lang w:val="zh-CN"/>
              </w:rPr>
            </w:pPr>
          </w:p>
          <w:p w14:paraId="076D3B84">
            <w:pPr>
              <w:spacing w:line="440" w:lineRule="exact"/>
              <w:jc w:val="left"/>
              <w:rPr>
                <w:rFonts w:asciiTheme="minorEastAsia" w:hAnsiTheme="minorEastAsia" w:cstheme="minorEastAsia"/>
                <w:color w:val="00B050"/>
                <w:sz w:val="24"/>
                <w:lang w:val="zh-CN"/>
              </w:rPr>
            </w:pPr>
          </w:p>
          <w:p w14:paraId="6B6A5F77">
            <w:pPr>
              <w:spacing w:line="440" w:lineRule="exact"/>
              <w:jc w:val="left"/>
              <w:rPr>
                <w:rFonts w:asciiTheme="minorEastAsia" w:hAnsiTheme="minorEastAsia" w:cstheme="minorEastAsia"/>
                <w:color w:val="00B050"/>
                <w:sz w:val="24"/>
                <w:lang w:val="zh-CN"/>
              </w:rPr>
            </w:pPr>
          </w:p>
          <w:p w14:paraId="2077B066">
            <w:pPr>
              <w:spacing w:line="440" w:lineRule="exact"/>
              <w:jc w:val="left"/>
              <w:rPr>
                <w:rFonts w:asciiTheme="minorEastAsia" w:hAnsiTheme="minorEastAsia" w:cstheme="minorEastAsia"/>
                <w:color w:val="00B050"/>
                <w:sz w:val="24"/>
                <w:lang w:val="zh-CN"/>
              </w:rPr>
            </w:pPr>
          </w:p>
          <w:p w14:paraId="5684E743">
            <w:pPr>
              <w:spacing w:line="440" w:lineRule="exact"/>
              <w:jc w:val="left"/>
              <w:rPr>
                <w:rFonts w:asciiTheme="minorEastAsia" w:hAnsiTheme="minorEastAsia" w:cstheme="minorEastAsia"/>
                <w:color w:val="00B050"/>
                <w:sz w:val="24"/>
                <w:lang w:val="zh-CN"/>
              </w:rPr>
            </w:pPr>
          </w:p>
          <w:p w14:paraId="365FAC39">
            <w:pPr>
              <w:spacing w:line="440" w:lineRule="exact"/>
              <w:jc w:val="left"/>
              <w:rPr>
                <w:rFonts w:asciiTheme="minorEastAsia" w:hAnsiTheme="minorEastAsia" w:cstheme="minorEastAsia"/>
                <w:color w:val="00B050"/>
                <w:sz w:val="24"/>
                <w:lang w:val="zh-CN"/>
              </w:rPr>
            </w:pPr>
          </w:p>
          <w:p w14:paraId="5DC32F10">
            <w:pPr>
              <w:spacing w:line="440" w:lineRule="exact"/>
              <w:jc w:val="left"/>
              <w:rPr>
                <w:rFonts w:asciiTheme="minorEastAsia" w:hAnsiTheme="minorEastAsia" w:cstheme="minorEastAsia"/>
                <w:color w:val="00B050"/>
                <w:sz w:val="24"/>
                <w:lang w:val="zh-CN"/>
              </w:rPr>
            </w:pPr>
          </w:p>
          <w:p w14:paraId="72F8060D">
            <w:pPr>
              <w:spacing w:line="440" w:lineRule="exact"/>
              <w:jc w:val="left"/>
              <w:rPr>
                <w:rFonts w:asciiTheme="minorEastAsia" w:hAnsiTheme="minorEastAsia" w:cstheme="minorEastAsia"/>
                <w:color w:val="00B050"/>
                <w:sz w:val="24"/>
                <w:lang w:val="zh-CN"/>
              </w:rPr>
            </w:pPr>
          </w:p>
          <w:p w14:paraId="23F683B4">
            <w:pPr>
              <w:spacing w:line="440" w:lineRule="exact"/>
              <w:jc w:val="left"/>
              <w:rPr>
                <w:rFonts w:asciiTheme="minorEastAsia" w:hAnsiTheme="minorEastAsia" w:cstheme="minorEastAsia"/>
                <w:color w:val="00B050"/>
                <w:sz w:val="24"/>
                <w:lang w:val="zh-CN"/>
              </w:rPr>
            </w:pPr>
          </w:p>
          <w:p w14:paraId="5975562B">
            <w:pPr>
              <w:spacing w:line="440" w:lineRule="exact"/>
              <w:jc w:val="left"/>
              <w:rPr>
                <w:rFonts w:asciiTheme="minorEastAsia" w:hAnsiTheme="minorEastAsia" w:cstheme="minorEastAsia"/>
                <w:color w:val="00B050"/>
                <w:sz w:val="24"/>
                <w:lang w:val="zh-CN"/>
              </w:rPr>
            </w:pPr>
          </w:p>
          <w:p w14:paraId="2C0B0D6F">
            <w:pPr>
              <w:spacing w:line="440" w:lineRule="exact"/>
              <w:jc w:val="left"/>
              <w:rPr>
                <w:rFonts w:asciiTheme="minorEastAsia" w:hAnsiTheme="minorEastAsia" w:cstheme="minorEastAsia"/>
                <w:color w:val="00B050"/>
                <w:sz w:val="24"/>
                <w:lang w:val="zh-CN"/>
              </w:rPr>
            </w:pPr>
          </w:p>
          <w:p w14:paraId="44C74848">
            <w:pPr>
              <w:spacing w:line="440" w:lineRule="exact"/>
              <w:jc w:val="left"/>
              <w:rPr>
                <w:rFonts w:asciiTheme="minorEastAsia" w:hAnsiTheme="minorEastAsia" w:cstheme="minorEastAsia"/>
                <w:color w:val="00B050"/>
                <w:sz w:val="24"/>
                <w:lang w:val="zh-CN"/>
              </w:rPr>
            </w:pPr>
          </w:p>
          <w:p w14:paraId="406FC466">
            <w:pPr>
              <w:spacing w:line="440" w:lineRule="exact"/>
              <w:jc w:val="left"/>
              <w:rPr>
                <w:rFonts w:asciiTheme="minorEastAsia" w:hAnsiTheme="minorEastAsia" w:cstheme="minorEastAsia"/>
                <w:color w:val="00B050"/>
                <w:sz w:val="24"/>
                <w:lang w:val="zh-CN"/>
              </w:rPr>
            </w:pPr>
          </w:p>
          <w:p w14:paraId="019A14A7">
            <w:pPr>
              <w:spacing w:line="440" w:lineRule="exact"/>
              <w:jc w:val="left"/>
              <w:rPr>
                <w:rFonts w:asciiTheme="minorEastAsia" w:hAnsiTheme="minorEastAsia" w:cstheme="minorEastAsia"/>
                <w:color w:val="00B050"/>
                <w:sz w:val="24"/>
                <w:lang w:val="zh-CN"/>
              </w:rPr>
            </w:pPr>
          </w:p>
          <w:p w14:paraId="6BF9C274">
            <w:pPr>
              <w:spacing w:line="440" w:lineRule="exact"/>
              <w:jc w:val="left"/>
              <w:rPr>
                <w:rFonts w:asciiTheme="minorEastAsia" w:hAnsiTheme="minorEastAsia" w:cstheme="minorEastAsia"/>
                <w:color w:val="00B050"/>
                <w:sz w:val="24"/>
                <w:lang w:val="zh-CN"/>
              </w:rPr>
            </w:pPr>
          </w:p>
          <w:p w14:paraId="4CFAC413">
            <w:pPr>
              <w:spacing w:line="440" w:lineRule="exact"/>
              <w:jc w:val="left"/>
              <w:rPr>
                <w:rFonts w:asciiTheme="minorEastAsia" w:hAnsiTheme="minorEastAsia" w:cstheme="minorEastAsia"/>
                <w:color w:val="00B050"/>
                <w:sz w:val="24"/>
                <w:lang w:val="zh-CN"/>
              </w:rPr>
            </w:pPr>
          </w:p>
          <w:p w14:paraId="7F7025D6">
            <w:pPr>
              <w:spacing w:line="440" w:lineRule="exact"/>
              <w:jc w:val="left"/>
              <w:rPr>
                <w:rFonts w:asciiTheme="minorEastAsia" w:hAnsiTheme="minorEastAsia" w:cstheme="minorEastAsia"/>
                <w:color w:val="00B050"/>
                <w:sz w:val="24"/>
                <w:lang w:val="zh-CN"/>
              </w:rPr>
            </w:pPr>
          </w:p>
          <w:p w14:paraId="24286491">
            <w:pPr>
              <w:spacing w:line="440" w:lineRule="exact"/>
              <w:jc w:val="left"/>
              <w:rPr>
                <w:rFonts w:asciiTheme="minorEastAsia" w:hAnsiTheme="minorEastAsia" w:cstheme="minorEastAsia"/>
                <w:color w:val="00B050"/>
                <w:sz w:val="24"/>
                <w:lang w:val="zh-CN"/>
              </w:rPr>
            </w:pPr>
          </w:p>
          <w:p w14:paraId="31B084F6">
            <w:pPr>
              <w:spacing w:line="440" w:lineRule="exact"/>
              <w:jc w:val="left"/>
              <w:rPr>
                <w:rFonts w:asciiTheme="minorEastAsia" w:hAnsiTheme="minorEastAsia" w:cstheme="minorEastAsia"/>
                <w:color w:val="00B050"/>
                <w:sz w:val="24"/>
                <w:lang w:val="zh-CN"/>
              </w:rPr>
            </w:pPr>
          </w:p>
          <w:p w14:paraId="6AE19C2E">
            <w:pPr>
              <w:spacing w:line="440" w:lineRule="exact"/>
              <w:jc w:val="left"/>
              <w:rPr>
                <w:rFonts w:asciiTheme="minorEastAsia" w:hAnsiTheme="minorEastAsia" w:cstheme="minorEastAsia"/>
                <w:color w:val="00B050"/>
                <w:sz w:val="24"/>
                <w:lang w:val="zh-CN"/>
              </w:rPr>
            </w:pPr>
          </w:p>
          <w:p w14:paraId="1C7B5F6C">
            <w:pPr>
              <w:spacing w:line="440" w:lineRule="exact"/>
              <w:jc w:val="left"/>
              <w:rPr>
                <w:rFonts w:asciiTheme="minorEastAsia" w:hAnsiTheme="minorEastAsia" w:cstheme="minorEastAsia"/>
                <w:color w:val="00B050"/>
                <w:sz w:val="24"/>
                <w:lang w:val="zh-CN"/>
              </w:rPr>
            </w:pPr>
          </w:p>
          <w:p w14:paraId="17D5D04F">
            <w:pPr>
              <w:spacing w:line="440" w:lineRule="exact"/>
              <w:jc w:val="left"/>
              <w:rPr>
                <w:rFonts w:asciiTheme="minorEastAsia" w:hAnsiTheme="minorEastAsia" w:cstheme="minorEastAsia"/>
                <w:color w:val="00B050"/>
                <w:sz w:val="24"/>
                <w:lang w:val="zh-CN"/>
              </w:rPr>
            </w:pPr>
          </w:p>
          <w:p w14:paraId="66B57D6C">
            <w:pPr>
              <w:spacing w:line="440" w:lineRule="exact"/>
              <w:jc w:val="left"/>
              <w:rPr>
                <w:rFonts w:asciiTheme="minorEastAsia" w:hAnsiTheme="minorEastAsia" w:cstheme="minorEastAsia"/>
                <w:color w:val="00B050"/>
                <w:sz w:val="24"/>
                <w:lang w:val="zh-CN"/>
              </w:rPr>
            </w:pPr>
          </w:p>
          <w:p w14:paraId="5BE3C4D8">
            <w:pPr>
              <w:spacing w:line="440" w:lineRule="exact"/>
              <w:jc w:val="left"/>
              <w:rPr>
                <w:rFonts w:asciiTheme="minorEastAsia" w:hAnsiTheme="minorEastAsia" w:cstheme="minorEastAsia"/>
                <w:color w:val="00B050"/>
                <w:sz w:val="24"/>
                <w:lang w:val="zh-CN"/>
              </w:rPr>
            </w:pPr>
          </w:p>
          <w:p w14:paraId="1239AEDA">
            <w:pPr>
              <w:spacing w:line="440" w:lineRule="exact"/>
              <w:jc w:val="left"/>
              <w:rPr>
                <w:rFonts w:asciiTheme="minorEastAsia" w:hAnsiTheme="minorEastAsia" w:cstheme="minorEastAsia"/>
                <w:color w:val="00B050"/>
                <w:sz w:val="24"/>
                <w:lang w:val="zh-CN"/>
              </w:rPr>
            </w:pPr>
          </w:p>
          <w:p w14:paraId="607524EB">
            <w:pPr>
              <w:spacing w:line="440" w:lineRule="exact"/>
              <w:jc w:val="left"/>
              <w:rPr>
                <w:rFonts w:asciiTheme="minorEastAsia" w:hAnsiTheme="minorEastAsia" w:cstheme="minorEastAsia"/>
                <w:color w:val="00B050"/>
                <w:sz w:val="24"/>
                <w:lang w:val="zh-CN"/>
              </w:rPr>
            </w:pPr>
          </w:p>
          <w:p w14:paraId="0C2E6001">
            <w:pPr>
              <w:spacing w:line="440" w:lineRule="exact"/>
              <w:jc w:val="left"/>
              <w:rPr>
                <w:rFonts w:asciiTheme="minorEastAsia" w:hAnsiTheme="minorEastAsia" w:cstheme="minorEastAsia"/>
                <w:color w:val="00B050"/>
                <w:sz w:val="24"/>
                <w:lang w:val="zh-CN"/>
              </w:rPr>
            </w:pPr>
          </w:p>
          <w:p w14:paraId="732DDFCF">
            <w:pPr>
              <w:spacing w:line="440" w:lineRule="exact"/>
              <w:jc w:val="left"/>
              <w:rPr>
                <w:rFonts w:asciiTheme="minorEastAsia" w:hAnsiTheme="minorEastAsia" w:cstheme="minorEastAsia"/>
                <w:color w:val="00B050"/>
                <w:sz w:val="24"/>
                <w:lang w:val="zh-CN"/>
              </w:rPr>
            </w:pPr>
          </w:p>
          <w:p w14:paraId="1214BB4B">
            <w:pPr>
              <w:spacing w:line="440" w:lineRule="exact"/>
              <w:jc w:val="left"/>
              <w:rPr>
                <w:rFonts w:asciiTheme="minorEastAsia" w:hAnsiTheme="minorEastAsia" w:cstheme="minorEastAsia"/>
                <w:color w:val="00B050"/>
                <w:sz w:val="24"/>
                <w:lang w:val="zh-CN"/>
              </w:rPr>
            </w:pPr>
          </w:p>
          <w:p w14:paraId="3798B339">
            <w:pPr>
              <w:spacing w:line="440" w:lineRule="exact"/>
              <w:jc w:val="left"/>
              <w:rPr>
                <w:rFonts w:asciiTheme="minorEastAsia" w:hAnsiTheme="minorEastAsia" w:cstheme="minorEastAsia"/>
                <w:color w:val="00B050"/>
                <w:sz w:val="24"/>
                <w:lang w:val="zh-CN"/>
              </w:rPr>
            </w:pPr>
          </w:p>
          <w:p w14:paraId="2F58E3CF">
            <w:pPr>
              <w:spacing w:line="440" w:lineRule="exact"/>
              <w:jc w:val="left"/>
              <w:rPr>
                <w:rFonts w:asciiTheme="minorEastAsia" w:hAnsiTheme="minorEastAsia" w:cstheme="minorEastAsia"/>
                <w:color w:val="00B050"/>
                <w:sz w:val="24"/>
                <w:lang w:val="zh-CN"/>
              </w:rPr>
            </w:pPr>
          </w:p>
          <w:p w14:paraId="1A5E79E5">
            <w:pPr>
              <w:spacing w:line="440" w:lineRule="exact"/>
              <w:jc w:val="left"/>
              <w:rPr>
                <w:rFonts w:asciiTheme="minorEastAsia" w:hAnsiTheme="minorEastAsia" w:cstheme="minorEastAsia"/>
                <w:color w:val="00B050"/>
                <w:sz w:val="24"/>
                <w:lang w:val="zh-CN"/>
              </w:rPr>
            </w:pPr>
          </w:p>
          <w:p w14:paraId="6053CE5B">
            <w:pPr>
              <w:spacing w:line="440" w:lineRule="exact"/>
              <w:jc w:val="left"/>
              <w:rPr>
                <w:rFonts w:asciiTheme="minorEastAsia" w:hAnsiTheme="minorEastAsia" w:cstheme="minorEastAsia"/>
                <w:color w:val="00B050"/>
                <w:sz w:val="24"/>
                <w:lang w:val="zh-CN"/>
              </w:rPr>
            </w:pPr>
          </w:p>
          <w:p w14:paraId="255A69FD">
            <w:pPr>
              <w:spacing w:line="440" w:lineRule="exact"/>
              <w:jc w:val="left"/>
              <w:rPr>
                <w:rFonts w:asciiTheme="minorEastAsia" w:hAnsiTheme="minorEastAsia" w:cstheme="minorEastAsia"/>
                <w:color w:val="00B050"/>
                <w:sz w:val="24"/>
                <w:lang w:val="zh-CN"/>
              </w:rPr>
            </w:pPr>
          </w:p>
          <w:p w14:paraId="06BD1345">
            <w:pPr>
              <w:spacing w:line="440" w:lineRule="exact"/>
              <w:jc w:val="left"/>
              <w:rPr>
                <w:rFonts w:asciiTheme="minorEastAsia" w:hAnsiTheme="minorEastAsia" w:cstheme="minorEastAsia"/>
                <w:color w:val="00B050"/>
                <w:sz w:val="24"/>
                <w:lang w:val="zh-CN"/>
              </w:rPr>
            </w:pPr>
          </w:p>
          <w:p w14:paraId="477E0AD1">
            <w:pPr>
              <w:spacing w:line="440" w:lineRule="exact"/>
              <w:jc w:val="left"/>
              <w:rPr>
                <w:rFonts w:asciiTheme="minorEastAsia" w:hAnsiTheme="minorEastAsia" w:cstheme="minorEastAsia"/>
                <w:color w:val="00B050"/>
                <w:sz w:val="24"/>
                <w:lang w:val="zh-CN"/>
              </w:rPr>
            </w:pPr>
          </w:p>
          <w:p w14:paraId="0AA53D79">
            <w:pPr>
              <w:spacing w:line="440" w:lineRule="exact"/>
              <w:jc w:val="left"/>
              <w:rPr>
                <w:rFonts w:asciiTheme="minorEastAsia" w:hAnsiTheme="minorEastAsia" w:cstheme="minorEastAsia"/>
                <w:color w:val="00B050"/>
                <w:sz w:val="24"/>
                <w:lang w:val="zh-CN"/>
              </w:rPr>
            </w:pPr>
          </w:p>
          <w:p w14:paraId="22397A30">
            <w:pPr>
              <w:spacing w:line="440" w:lineRule="exact"/>
              <w:rPr>
                <w:rFonts w:asciiTheme="minorHAnsi" w:hAnsiTheme="minorHAnsi" w:cstheme="minorBidi"/>
                <w:color w:val="00B050"/>
                <w:sz w:val="24"/>
              </w:rPr>
            </w:pPr>
            <w:r>
              <w:rPr>
                <w:rFonts w:hint="eastAsia"/>
                <w:color w:val="00B050"/>
                <w:sz w:val="24"/>
              </w:rPr>
              <w:t>【设计意图：鼓励学生多元识字，在此基础上学会写字，完成会写字的学习。】</w:t>
            </w:r>
          </w:p>
          <w:p w14:paraId="38034E9B">
            <w:pPr>
              <w:spacing w:line="440" w:lineRule="exact"/>
              <w:jc w:val="left"/>
              <w:rPr>
                <w:rFonts w:asciiTheme="minorEastAsia" w:hAnsiTheme="minorEastAsia" w:cstheme="minorEastAsia"/>
                <w:color w:val="00B050"/>
                <w:sz w:val="24"/>
                <w:lang w:val="zh-CN"/>
              </w:rPr>
            </w:pPr>
          </w:p>
          <w:p w14:paraId="6BFD3C7B">
            <w:pPr>
              <w:spacing w:line="440" w:lineRule="exact"/>
              <w:jc w:val="left"/>
              <w:rPr>
                <w:rFonts w:asciiTheme="minorHAnsi" w:hAnsiTheme="minorHAnsi" w:cstheme="minorBidi"/>
                <w:color w:val="00B050"/>
                <w:sz w:val="24"/>
              </w:rPr>
            </w:pPr>
          </w:p>
        </w:tc>
      </w:tr>
      <w:tr w14:paraId="5242287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54D445D8">
            <w:pPr>
              <w:widowControl/>
              <w:jc w:val="left"/>
            </w:pPr>
            <w:r>
              <w:rPr>
                <w:rStyle w:val="11"/>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59FA6ECC">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（四）课堂小结</w:t>
            </w:r>
          </w:p>
          <w:p w14:paraId="1986B2AE">
            <w:pPr>
              <w:spacing w:line="440" w:lineRule="exact"/>
              <w:ind w:firstLine="480" w:firstLineChars="200"/>
            </w:pPr>
            <w:r>
              <w:rPr>
                <w:rFonts w:hint="eastAsia" w:asciiTheme="minorEastAsia" w:hAnsiTheme="minorEastAsia" w:cstheme="minorEastAsia"/>
                <w:sz w:val="24"/>
              </w:rPr>
              <w:t>本节课，我们不仅学会了生字的读音，生字的书写，还能正确流利地朗读课文，有很多同学、多数小组都闯关成功，让我们用掌声再一次祝贺。有些闯关失败的同学、少数小组也不要气馁。期待大家在下一节课有更精彩的表现。</w:t>
            </w:r>
          </w:p>
        </w:tc>
        <w:tc>
          <w:tcPr>
            <w:tcW w:w="2409" w:type="dxa"/>
            <w:gridSpan w:val="2"/>
            <w:tcBorders>
              <w:top w:val="nil"/>
              <w:left w:val="nil"/>
              <w:bottom w:val="single" w:color="auto" w:sz="8" w:space="0"/>
              <w:right w:val="single" w:color="auto" w:sz="8" w:space="0"/>
            </w:tcBorders>
            <w:vAlign w:val="center"/>
          </w:tcPr>
          <w:p w14:paraId="614AF25F">
            <w:pPr>
              <w:spacing w:line="440" w:lineRule="exact"/>
              <w:jc w:val="left"/>
              <w:rPr>
                <w:rFonts w:ascii="宋体" w:hAnsi="宋体" w:cs="宋体"/>
                <w:kern w:val="0"/>
                <w:sz w:val="24"/>
              </w:rPr>
            </w:pPr>
          </w:p>
          <w:p w14:paraId="4AA9103B">
            <w:pPr>
              <w:spacing w:line="440" w:lineRule="exact"/>
              <w:ind w:firstLine="420" w:firstLineChars="200"/>
              <w:jc w:val="left"/>
            </w:pPr>
          </w:p>
        </w:tc>
      </w:tr>
      <w:tr w14:paraId="0F71F92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6523E7A8">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14AFEDC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6FA7ABF1">
            <w:pPr>
              <w:spacing w:line="440" w:lineRule="exact"/>
              <w:rPr>
                <w:rFonts w:ascii="宋体" w:hAnsi="宋体" w:cs="宋体"/>
                <w:sz w:val="24"/>
              </w:rPr>
            </w:pPr>
            <w:r>
              <w:rPr>
                <w:rFonts w:hint="eastAsia" w:ascii="宋体" w:hAnsi="宋体" w:cs="宋体"/>
                <w:sz w:val="24"/>
              </w:rPr>
              <w:t>1.从课文中找出相应的词语。</w:t>
            </w:r>
          </w:p>
          <w:p w14:paraId="0549B226">
            <w:pPr>
              <w:spacing w:line="440" w:lineRule="exact"/>
              <w:rPr>
                <w:rFonts w:ascii="宋体" w:hAnsi="宋体" w:cs="宋体"/>
                <w:sz w:val="24"/>
              </w:rPr>
            </w:pPr>
            <w:r>
              <w:rPr>
                <w:rFonts w:hint="eastAsia" w:ascii="宋体" w:hAnsi="宋体" w:cs="宋体"/>
                <w:sz w:val="24"/>
              </w:rPr>
              <w:t>（1）引起别人的喜爱。    （        ）</w:t>
            </w:r>
          </w:p>
          <w:p w14:paraId="773618EA">
            <w:pPr>
              <w:spacing w:line="440" w:lineRule="exact"/>
              <w:rPr>
                <w:rFonts w:ascii="宋体" w:hAnsi="宋体" w:cs="宋体"/>
                <w:sz w:val="24"/>
              </w:rPr>
            </w:pPr>
            <w:r>
              <w:rPr>
                <w:rFonts w:hint="eastAsia" w:ascii="宋体" w:hAnsi="宋体" w:cs="宋体"/>
                <w:sz w:val="24"/>
              </w:rPr>
              <w:t>（2）令人惋惜。          （        ）</w:t>
            </w:r>
          </w:p>
          <w:p w14:paraId="63A601A1">
            <w:pPr>
              <w:spacing w:line="440" w:lineRule="exact"/>
              <w:rPr>
                <w:rFonts w:ascii="宋体" w:hAnsi="宋体" w:cs="宋体"/>
                <w:sz w:val="24"/>
              </w:rPr>
            </w:pPr>
            <w:r>
              <w:rPr>
                <w:rFonts w:hint="eastAsia" w:ascii="宋体" w:hAnsi="宋体" w:cs="宋体"/>
                <w:sz w:val="24"/>
              </w:rPr>
              <w:t>（3）抬着头向上看。      （        ）</w:t>
            </w:r>
          </w:p>
          <w:p w14:paraId="0B93C583">
            <w:pPr>
              <w:spacing w:line="440" w:lineRule="exact"/>
              <w:rPr>
                <w:rFonts w:ascii="宋体" w:hAnsi="宋体" w:cs="宋体"/>
                <w:sz w:val="24"/>
              </w:rPr>
            </w:pPr>
            <w:r>
              <w:rPr>
                <w:rFonts w:hint="eastAsia" w:ascii="宋体" w:hAnsi="宋体" w:cs="宋体"/>
                <w:sz w:val="24"/>
              </w:rPr>
              <w:t>（4）自己一个人低声嘀咕。（         ）</w:t>
            </w:r>
          </w:p>
          <w:p w14:paraId="13E473A3">
            <w:pPr>
              <w:spacing w:line="440" w:lineRule="exact"/>
              <w:rPr>
                <w:rFonts w:ascii="宋体" w:hAnsi="宋体" w:cs="宋体"/>
                <w:sz w:val="24"/>
              </w:rPr>
            </w:pPr>
            <w:r>
              <w:rPr>
                <w:rFonts w:hint="eastAsia" w:ascii="宋体" w:hAnsi="宋体" w:cs="宋体"/>
                <w:sz w:val="24"/>
              </w:rPr>
              <w:t>2.看拼音写汉字。</w:t>
            </w:r>
          </w:p>
          <w:p w14:paraId="33BCA36C">
            <w:pPr>
              <w:spacing w:line="440" w:lineRule="exact"/>
              <w:ind w:firstLine="480" w:firstLineChars="200"/>
              <w:jc w:val="left"/>
              <w:rPr>
                <w:rFonts w:ascii="宋体" w:hAnsi="宋体" w:cs="宋体"/>
                <w:sz w:val="24"/>
              </w:rPr>
            </w:pPr>
            <w:r>
              <w:rPr>
                <w:rFonts w:hint="eastAsia" w:ascii="宋体" w:hAnsi="宋体" w:cs="宋体"/>
                <w:sz w:val="24"/>
              </w:rPr>
              <w:t xml:space="preserve">   yǎnɡ       ɡǔ lì      nán </w:t>
            </w:r>
          </w:p>
          <w:p w14:paraId="2E7B61F9">
            <w:pPr>
              <w:spacing w:line="440" w:lineRule="exact"/>
              <w:ind w:firstLine="480" w:firstLineChars="200"/>
              <w:jc w:val="left"/>
              <w:rPr>
                <w:rFonts w:ascii="宋体" w:hAnsi="宋体" w:cs="宋体"/>
                <w:bCs/>
                <w:color w:val="000000" w:themeColor="text1"/>
                <w:sz w:val="24"/>
              </w:rPr>
            </w:pPr>
            <w:r>
              <w:rPr>
                <w:rFonts w:hint="eastAsia" w:ascii="宋体" w:hAnsi="宋体" w:cs="宋体"/>
                <w:sz w:val="24"/>
              </w:rPr>
              <w:t>（  ）鱼  （     ）  （   ）孩</w:t>
            </w:r>
          </w:p>
        </w:tc>
      </w:tr>
      <w:tr w14:paraId="2C90646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4D134E1">
            <w:pPr>
              <w:spacing w:line="440" w:lineRule="exact"/>
              <w:jc w:val="left"/>
              <w:rPr>
                <w:rFonts w:ascii="宋体" w:hAnsi="宋体"/>
                <w:sz w:val="24"/>
              </w:rPr>
            </w:pPr>
            <w:r>
              <w:rPr>
                <w:rFonts w:hint="eastAsia" w:ascii="宋体" w:hAnsi="宋体"/>
                <w:sz w:val="24"/>
              </w:rPr>
              <w:t>【答案】</w:t>
            </w:r>
          </w:p>
          <w:p w14:paraId="7DE3B16B">
            <w:pPr>
              <w:spacing w:line="440" w:lineRule="exact"/>
              <w:rPr>
                <w:rFonts w:ascii="宋体" w:hAnsi="宋体" w:cs="宋体"/>
                <w:sz w:val="24"/>
              </w:rPr>
            </w:pPr>
            <w:r>
              <w:rPr>
                <w:rFonts w:hint="eastAsia" w:ascii="宋体" w:hAnsi="宋体" w:cs="宋体"/>
                <w:sz w:val="24"/>
              </w:rPr>
              <w:t>1.（1）惹人喜爱（2）可惜（3）仰望（4）自言自语</w:t>
            </w:r>
          </w:p>
          <w:p w14:paraId="4E324057">
            <w:pPr>
              <w:spacing w:line="440" w:lineRule="exact"/>
              <w:jc w:val="left"/>
              <w:rPr>
                <w:rFonts w:ascii="宋体" w:hAnsi="宋体" w:cs="宋体"/>
                <w:bCs/>
                <w:color w:val="000000" w:themeColor="text1"/>
                <w:sz w:val="24"/>
              </w:rPr>
            </w:pPr>
            <w:r>
              <w:rPr>
                <w:rFonts w:hint="eastAsia" w:ascii="宋体" w:hAnsi="宋体" w:cs="宋体"/>
                <w:sz w:val="24"/>
              </w:rPr>
              <w:t xml:space="preserve">2.养   谷粒   男  </w:t>
            </w:r>
          </w:p>
        </w:tc>
      </w:tr>
    </w:tbl>
    <w:p w14:paraId="4A911B0D">
      <w:pPr>
        <w:rPr>
          <w:rFonts w:ascii="宋体" w:hAnsi="宋体" w:cs="宋体"/>
          <w:sz w:val="24"/>
        </w:rPr>
      </w:pPr>
    </w:p>
    <w:tbl>
      <w:tblPr>
        <w:tblStyle w:val="8"/>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5783"/>
        <w:gridCol w:w="2552"/>
      </w:tblGrid>
      <w:tr w14:paraId="7D9D1DB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2599AA83">
            <w:pPr>
              <w:widowControl/>
              <w:jc w:val="center"/>
            </w:pPr>
            <w:r>
              <w:rPr>
                <w:rStyle w:val="11"/>
                <w:rFonts w:hint="eastAsia" w:ascii="宋体" w:hAnsi="宋体" w:cs="宋体"/>
                <w:kern w:val="0"/>
                <w:sz w:val="24"/>
              </w:rPr>
              <w:t>第二课时</w:t>
            </w:r>
            <w:r>
              <w:rPr>
                <w:rFonts w:ascii="宋体" w:hAnsi="宋体" w:cs="宋体"/>
                <w:kern w:val="0"/>
                <w:sz w:val="24"/>
              </w:rPr>
              <w:t> </w:t>
            </w:r>
          </w:p>
        </w:tc>
      </w:tr>
      <w:tr w14:paraId="5DC9F40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163" w:type="dxa"/>
            <w:tcBorders>
              <w:top w:val="nil"/>
              <w:left w:val="single" w:color="000000" w:sz="8" w:space="0"/>
              <w:bottom w:val="single" w:color="000000" w:sz="8" w:space="0"/>
              <w:right w:val="single" w:color="000000" w:sz="8" w:space="0"/>
            </w:tcBorders>
            <w:vAlign w:val="center"/>
          </w:tcPr>
          <w:p w14:paraId="275CBEC0">
            <w:pPr>
              <w:widowControl/>
              <w:jc w:val="center"/>
            </w:pPr>
            <w:r>
              <w:rPr>
                <w:rStyle w:val="11"/>
                <w:rFonts w:ascii="宋体" w:hAnsi="宋体" w:cs="宋体"/>
                <w:kern w:val="0"/>
                <w:sz w:val="24"/>
              </w:rPr>
              <w:t>教学</w:t>
            </w:r>
          </w:p>
          <w:p w14:paraId="63EC87B8">
            <w:pPr>
              <w:widowControl/>
              <w:jc w:val="center"/>
            </w:pPr>
            <w:r>
              <w:rPr>
                <w:rStyle w:val="11"/>
                <w:rFonts w:ascii="宋体" w:hAnsi="宋体" w:cs="宋体"/>
                <w:kern w:val="0"/>
                <w:sz w:val="24"/>
              </w:rPr>
              <w:t>目标</w:t>
            </w:r>
          </w:p>
        </w:tc>
        <w:tc>
          <w:tcPr>
            <w:tcW w:w="8335" w:type="dxa"/>
            <w:gridSpan w:val="2"/>
            <w:tcBorders>
              <w:top w:val="nil"/>
              <w:left w:val="nil"/>
              <w:bottom w:val="single" w:color="000000" w:sz="8" w:space="0"/>
              <w:right w:val="single" w:color="000000" w:sz="8" w:space="0"/>
            </w:tcBorders>
            <w:vAlign w:val="center"/>
          </w:tcPr>
          <w:p w14:paraId="7A2ADD4D">
            <w:pPr>
              <w:spacing w:line="440" w:lineRule="exact"/>
              <w:jc w:val="left"/>
              <w:rPr>
                <w:rFonts w:ascii="宋体" w:hAnsi="宋体" w:cs="宋体"/>
                <w:sz w:val="24"/>
              </w:rPr>
            </w:pPr>
            <w:r>
              <w:rPr>
                <w:rFonts w:hint="eastAsia" w:ascii="宋体" w:hAnsi="宋体" w:cs="宋体"/>
                <w:sz w:val="24"/>
              </w:rPr>
              <w:t>1.理解课文内容，体会人物的心理活动。</w:t>
            </w:r>
          </w:p>
          <w:p w14:paraId="6C10DFCC">
            <w:pPr>
              <w:spacing w:line="440" w:lineRule="exact"/>
              <w:jc w:val="left"/>
              <w:rPr>
                <w:rFonts w:ascii="宋体" w:hAnsi="宋体" w:cs="宋体"/>
                <w:sz w:val="24"/>
              </w:rPr>
            </w:pPr>
            <w:r>
              <w:rPr>
                <w:rFonts w:hint="eastAsia" w:ascii="宋体" w:hAnsi="宋体" w:cs="宋体"/>
                <w:sz w:val="24"/>
              </w:rPr>
              <w:t>2.联系上下文，读懂课文中的语句。</w:t>
            </w:r>
          </w:p>
          <w:p w14:paraId="78EDB90C">
            <w:pPr>
              <w:spacing w:line="440" w:lineRule="exact"/>
              <w:jc w:val="left"/>
            </w:pPr>
            <w:r>
              <w:rPr>
                <w:rFonts w:hint="eastAsia" w:ascii="宋体" w:hAnsi="宋体" w:cs="宋体"/>
                <w:sz w:val="24"/>
              </w:rPr>
              <w:t>3.分角色朗读课文。</w:t>
            </w:r>
          </w:p>
        </w:tc>
      </w:tr>
      <w:tr w14:paraId="0168DEB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163" w:type="dxa"/>
            <w:tcBorders>
              <w:top w:val="nil"/>
              <w:left w:val="single" w:color="000000" w:sz="8" w:space="0"/>
              <w:bottom w:val="single" w:color="000000" w:sz="8" w:space="0"/>
              <w:right w:val="single" w:color="000000" w:sz="8" w:space="0"/>
            </w:tcBorders>
            <w:vAlign w:val="center"/>
          </w:tcPr>
          <w:p w14:paraId="7F856277">
            <w:pPr>
              <w:widowControl/>
              <w:jc w:val="center"/>
              <w:rPr>
                <w:rStyle w:val="11"/>
                <w:rFonts w:ascii="宋体" w:hAnsi="宋体" w:cs="宋体"/>
                <w:kern w:val="0"/>
                <w:sz w:val="24"/>
              </w:rPr>
            </w:pPr>
            <w:r>
              <w:rPr>
                <w:rStyle w:val="11"/>
                <w:rFonts w:ascii="宋体" w:hAnsi="宋体" w:cs="宋体"/>
                <w:kern w:val="0"/>
                <w:sz w:val="24"/>
              </w:rPr>
              <w:t>教</w:t>
            </w:r>
            <w:r>
              <w:rPr>
                <w:rStyle w:val="11"/>
                <w:rFonts w:hint="eastAsia" w:ascii="宋体" w:hAnsi="宋体" w:cs="宋体"/>
                <w:kern w:val="0"/>
                <w:sz w:val="24"/>
              </w:rPr>
              <w:t>具</w:t>
            </w:r>
          </w:p>
          <w:p w14:paraId="4D655A81">
            <w:pPr>
              <w:widowControl/>
              <w:jc w:val="center"/>
            </w:pPr>
            <w:r>
              <w:rPr>
                <w:rStyle w:val="11"/>
                <w:rFonts w:hint="eastAsia" w:ascii="宋体" w:hAnsi="宋体" w:cs="宋体"/>
                <w:kern w:val="0"/>
                <w:sz w:val="24"/>
              </w:rPr>
              <w:t>准备</w:t>
            </w:r>
          </w:p>
        </w:tc>
        <w:tc>
          <w:tcPr>
            <w:tcW w:w="8335" w:type="dxa"/>
            <w:gridSpan w:val="2"/>
            <w:tcBorders>
              <w:top w:val="nil"/>
              <w:left w:val="nil"/>
              <w:bottom w:val="single" w:color="000000" w:sz="8" w:space="0"/>
              <w:right w:val="single" w:color="000000" w:sz="8" w:space="0"/>
            </w:tcBorders>
            <w:vAlign w:val="center"/>
          </w:tcPr>
          <w:p w14:paraId="06C01F64">
            <w:pPr>
              <w:spacing w:line="440" w:lineRule="exact"/>
            </w:pPr>
            <w:r>
              <w:rPr>
                <w:kern w:val="0"/>
                <w:sz w:val="24"/>
              </w:rPr>
              <w:t> </w:t>
            </w:r>
            <w:r>
              <w:rPr>
                <w:rFonts w:hint="eastAsia" w:ascii="宋体" w:hAnsi="宋体"/>
                <w:color w:val="000000"/>
                <w:sz w:val="24"/>
              </w:rPr>
              <w:t>课件</w:t>
            </w:r>
          </w:p>
        </w:tc>
      </w:tr>
      <w:tr w14:paraId="52E15BC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53F49A24">
            <w:pPr>
              <w:widowControl/>
              <w:jc w:val="center"/>
            </w:pPr>
            <w:r>
              <w:rPr>
                <w:rStyle w:val="11"/>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6E23827A">
            <w:pPr>
              <w:widowControl/>
              <w:jc w:val="center"/>
            </w:pPr>
            <w:r>
              <w:rPr>
                <w:rStyle w:val="11"/>
                <w:rFonts w:ascii="宋体" w:hAnsi="宋体" w:cs="宋体"/>
                <w:kern w:val="0"/>
                <w:sz w:val="24"/>
              </w:rPr>
              <w:t>设计意图</w:t>
            </w:r>
          </w:p>
        </w:tc>
      </w:tr>
      <w:tr w14:paraId="069AAD5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1163" w:type="dxa"/>
            <w:tcBorders>
              <w:top w:val="nil"/>
              <w:left w:val="single" w:color="000000" w:sz="8" w:space="0"/>
              <w:bottom w:val="single" w:color="auto" w:sz="8" w:space="0"/>
              <w:right w:val="single" w:color="000000" w:sz="8" w:space="0"/>
            </w:tcBorders>
          </w:tcPr>
          <w:p w14:paraId="63936D07">
            <w:pPr>
              <w:rPr>
                <w:rFonts w:ascii="宋体" w:hAnsi="宋体" w:cs="宋体"/>
                <w:sz w:val="24"/>
              </w:rPr>
            </w:pPr>
          </w:p>
        </w:tc>
        <w:tc>
          <w:tcPr>
            <w:tcW w:w="5783" w:type="dxa"/>
            <w:tcBorders>
              <w:top w:val="nil"/>
              <w:left w:val="single" w:color="000000" w:sz="8" w:space="0"/>
              <w:bottom w:val="single" w:color="auto" w:sz="8" w:space="0"/>
              <w:right w:val="single" w:color="000000" w:sz="8" w:space="0"/>
            </w:tcBorders>
          </w:tcPr>
          <w:p w14:paraId="3557E191">
            <w:pPr>
              <w:spacing w:line="440" w:lineRule="exact"/>
              <w:ind w:firstLine="482" w:firstLineChars="200"/>
              <w:rPr>
                <w:rFonts w:ascii="宋体" w:hAnsi="宋体" w:cs="宋体"/>
                <w:b/>
                <w:bCs/>
                <w:color w:val="FF00FF"/>
                <w:sz w:val="24"/>
              </w:rPr>
            </w:pPr>
            <w:r>
              <w:rPr>
                <w:rFonts w:hint="eastAsia" w:ascii="宋体" w:hAnsi="宋体" w:cs="宋体"/>
                <w:b/>
                <w:bCs/>
                <w:color w:val="FF00FF"/>
                <w:sz w:val="24"/>
              </w:rPr>
              <w:t>一、出示课件，问题导入。</w:t>
            </w:r>
          </w:p>
          <w:p w14:paraId="13C9716A">
            <w:pPr>
              <w:spacing w:line="440" w:lineRule="exact"/>
              <w:ind w:firstLine="480" w:firstLineChars="200"/>
              <w:rPr>
                <w:rFonts w:ascii="宋体" w:hAnsi="宋体" w:cs="宋体"/>
                <w:color w:val="00B050"/>
                <w:sz w:val="24"/>
              </w:rPr>
            </w:pPr>
            <w:r>
              <w:rPr>
                <w:rFonts w:hint="eastAsia" w:ascii="宋体" w:hAnsi="宋体" w:cs="宋体"/>
                <w:sz w:val="24"/>
              </w:rPr>
              <w:t>1.</w:t>
            </w:r>
            <w:r>
              <w:rPr>
                <w:rFonts w:hint="eastAsia" w:ascii="宋体" w:hAnsi="宋体" w:cs="宋体"/>
                <w:b/>
                <w:color w:val="0000FF"/>
                <w:sz w:val="24"/>
              </w:rPr>
              <w:t>（课件出示12）</w:t>
            </w:r>
            <w:r>
              <w:rPr>
                <w:rFonts w:hint="eastAsia" w:ascii="宋体" w:hAnsi="宋体" w:cs="宋体"/>
                <w:color w:val="00B050"/>
                <w:sz w:val="24"/>
              </w:rPr>
              <w:t>三只灰雀在枝头的画面。</w:t>
            </w:r>
          </w:p>
          <w:p w14:paraId="39824772">
            <w:pPr>
              <w:spacing w:line="440" w:lineRule="exact"/>
              <w:ind w:firstLine="480" w:firstLineChars="200"/>
              <w:rPr>
                <w:rFonts w:ascii="宋体" w:hAnsi="宋体" w:cs="宋体"/>
                <w:sz w:val="24"/>
              </w:rPr>
            </w:pPr>
            <w:r>
              <w:rPr>
                <w:rFonts w:hint="eastAsia" w:ascii="宋体" w:hAnsi="宋体" w:cs="宋体"/>
                <w:sz w:val="24"/>
              </w:rPr>
              <w:t>2.三只灰雀在枝头欢蹦乱跳地唱歌，多么惹人喜爱。列宁每天都来这儿散步，和他们打打招呼，可是有一天，列宁发现有一只灰雀不见了，那只灰雀去哪儿了呢？</w:t>
            </w:r>
            <w:r>
              <w:rPr>
                <w:rFonts w:hint="eastAsia" w:ascii="宋体" w:hAnsi="宋体" w:cs="宋体"/>
                <w:color w:val="FF0000"/>
                <w:sz w:val="24"/>
              </w:rPr>
              <w:t>（板书：灰雀  惹人喜爱）</w:t>
            </w:r>
          </w:p>
          <w:p w14:paraId="60336105">
            <w:pPr>
              <w:spacing w:line="440" w:lineRule="exact"/>
              <w:ind w:firstLine="482" w:firstLineChars="200"/>
              <w:rPr>
                <w:rFonts w:ascii="宋体" w:hAnsi="宋体" w:cs="宋体"/>
                <w:b/>
                <w:bCs/>
                <w:color w:val="FF00FF"/>
                <w:sz w:val="24"/>
              </w:rPr>
            </w:pPr>
            <w:r>
              <w:rPr>
                <w:rFonts w:hint="eastAsia" w:ascii="宋体" w:hAnsi="宋体" w:cs="宋体"/>
                <w:b/>
                <w:bCs/>
                <w:color w:val="FF00FF"/>
                <w:sz w:val="24"/>
              </w:rPr>
              <w:t>二、精读课文，感悟真爱。</w:t>
            </w:r>
          </w:p>
          <w:p w14:paraId="48E678A6">
            <w:pPr>
              <w:spacing w:line="440" w:lineRule="exact"/>
              <w:ind w:firstLine="480" w:firstLineChars="200"/>
              <w:rPr>
                <w:rFonts w:ascii="宋体" w:hAnsi="宋体" w:cs="宋体"/>
                <w:sz w:val="24"/>
              </w:rPr>
            </w:pPr>
            <w:r>
              <w:rPr>
                <w:rFonts w:hint="eastAsia" w:ascii="宋体" w:hAnsi="宋体" w:cs="宋体"/>
                <w:sz w:val="24"/>
              </w:rPr>
              <w:t>1.自由读课文的2—10自然段，看看哪几段话是列宁讲的，哪几段话是小男孩说的？找出来。</w:t>
            </w:r>
          </w:p>
          <w:p w14:paraId="76E62413">
            <w:pPr>
              <w:spacing w:line="440" w:lineRule="exact"/>
              <w:ind w:firstLine="480" w:firstLineChars="200"/>
              <w:rPr>
                <w:rFonts w:ascii="宋体" w:hAnsi="宋体" w:cs="宋体"/>
                <w:sz w:val="24"/>
              </w:rPr>
            </w:pPr>
            <w:r>
              <w:rPr>
                <w:rFonts w:hint="eastAsia" w:ascii="宋体" w:hAnsi="宋体" w:cs="宋体"/>
                <w:sz w:val="24"/>
              </w:rPr>
              <w:t>2.列宁看见了一个小男孩，他对小男孩说了什么呢？全班交流，教师小结。</w:t>
            </w:r>
          </w:p>
          <w:p w14:paraId="19910519">
            <w:pPr>
              <w:spacing w:line="440" w:lineRule="exact"/>
              <w:ind w:firstLine="241" w:firstLineChars="100"/>
              <w:rPr>
                <w:rFonts w:ascii="宋体" w:hAnsi="宋体" w:cs="宋体"/>
                <w:b/>
                <w:color w:val="0000FF"/>
                <w:sz w:val="24"/>
              </w:rPr>
            </w:pPr>
            <w:r>
              <w:rPr>
                <w:rFonts w:hint="eastAsia" w:ascii="宋体" w:hAnsi="宋体" w:cs="宋体"/>
                <w:b/>
                <w:color w:val="0000FF"/>
                <w:sz w:val="24"/>
              </w:rPr>
              <w:t>（课件出示13）</w:t>
            </w:r>
          </w:p>
          <w:p w14:paraId="1117C4AD">
            <w:pPr>
              <w:spacing w:line="440" w:lineRule="exact"/>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（1）孩子，你看见过一只深红色胸脯的灰雀吗？</w:t>
            </w:r>
          </w:p>
          <w:p w14:paraId="4CB34176">
            <w:pPr>
              <w:spacing w:line="440" w:lineRule="exact"/>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（2）一定是飞走了或者是冻死了。天气严寒，它怕冷。</w:t>
            </w:r>
          </w:p>
          <w:p w14:paraId="1AFEA400">
            <w:pPr>
              <w:spacing w:line="440" w:lineRule="exact"/>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（3）多好的灰雀呀，可惜再也飞不回来了。</w:t>
            </w:r>
          </w:p>
          <w:p w14:paraId="43A0B417">
            <w:pPr>
              <w:spacing w:line="440" w:lineRule="exact"/>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（4）会飞回来？</w:t>
            </w:r>
          </w:p>
          <w:p w14:paraId="22DA5E13">
            <w:pPr>
              <w:spacing w:line="440" w:lineRule="exact"/>
              <w:ind w:firstLine="480" w:firstLineChars="200"/>
              <w:rPr>
                <w:rFonts w:ascii="宋体" w:hAnsi="宋体" w:cs="宋体"/>
                <w:color w:val="FF0000"/>
                <w:sz w:val="24"/>
              </w:rPr>
            </w:pPr>
            <w:r>
              <w:rPr>
                <w:rFonts w:hint="eastAsia" w:ascii="宋体" w:hAnsi="宋体" w:cs="宋体"/>
                <w:color w:val="FF0000"/>
                <w:sz w:val="24"/>
              </w:rPr>
              <w:t>（板书：可惜）</w:t>
            </w:r>
          </w:p>
          <w:p w14:paraId="29636D9A">
            <w:pPr>
              <w:spacing w:line="440" w:lineRule="exact"/>
              <w:ind w:firstLine="480" w:firstLineChars="200"/>
              <w:rPr>
                <w:rFonts w:ascii="宋体" w:hAnsi="宋体" w:cs="宋体"/>
                <w:sz w:val="24"/>
              </w:rPr>
            </w:pPr>
            <w:r>
              <w:rPr>
                <w:rFonts w:hint="eastAsia" w:ascii="宋体" w:hAnsi="宋体" w:cs="宋体"/>
                <w:sz w:val="24"/>
              </w:rPr>
              <w:t>细细读这些话，你对哪句话特别有体会？可以用朗读的形式把你的体会告诉大家。指导朗读。列宁的关心、惋惜、焦急集中表达了列宁对灰雀的一种情感，用一个字来概括，是什么呢？</w:t>
            </w:r>
            <w:r>
              <w:rPr>
                <w:rFonts w:hint="eastAsia" w:ascii="宋体" w:hAnsi="宋体" w:cs="宋体"/>
                <w:bCs/>
                <w:sz w:val="24"/>
              </w:rPr>
              <w:t>（</w:t>
            </w:r>
            <w:r>
              <w:rPr>
                <w:rFonts w:hint="eastAsia" w:ascii="宋体" w:hAnsi="宋体" w:cs="宋体"/>
                <w:sz w:val="24"/>
              </w:rPr>
              <w:t>爱）</w:t>
            </w:r>
          </w:p>
          <w:p w14:paraId="742BF566">
            <w:pPr>
              <w:spacing w:line="440" w:lineRule="exact"/>
              <w:ind w:firstLine="480" w:firstLineChars="200"/>
              <w:rPr>
                <w:rFonts w:ascii="宋体" w:hAnsi="宋体" w:cs="宋体"/>
                <w:sz w:val="24"/>
              </w:rPr>
            </w:pPr>
            <w:r>
              <w:rPr>
                <w:rFonts w:hint="eastAsia" w:ascii="宋体" w:hAnsi="宋体" w:cs="宋体"/>
                <w:sz w:val="24"/>
              </w:rPr>
              <w:t>4.聪明的孩子，小灰雀去哪儿了呢?你是从哪儿知道的呢？说一说。</w:t>
            </w:r>
          </w:p>
          <w:p w14:paraId="6C2FC8B4">
            <w:pPr>
              <w:spacing w:line="440" w:lineRule="exact"/>
              <w:ind w:firstLine="482" w:firstLineChars="200"/>
              <w:rPr>
                <w:rFonts w:ascii="宋体" w:hAnsi="宋体" w:cs="宋体"/>
                <w:b/>
                <w:color w:val="0000FF"/>
                <w:sz w:val="24"/>
              </w:rPr>
            </w:pPr>
            <w:r>
              <w:rPr>
                <w:rFonts w:hint="eastAsia" w:ascii="宋体" w:hAnsi="宋体" w:cs="宋体"/>
                <w:b/>
                <w:color w:val="0000FF"/>
                <w:sz w:val="24"/>
              </w:rPr>
              <w:t>（课件出示14）</w:t>
            </w:r>
          </w:p>
          <w:p w14:paraId="704FDA3B">
            <w:pPr>
              <w:spacing w:line="440" w:lineRule="exact"/>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（1）没……我没看见。</w:t>
            </w:r>
          </w:p>
          <w:p w14:paraId="593A2920">
            <w:pPr>
              <w:spacing w:line="440" w:lineRule="exact"/>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（2）会飞回来的，一定会飞回来的。它还活着。</w:t>
            </w:r>
          </w:p>
          <w:p w14:paraId="789DCB69">
            <w:pPr>
              <w:spacing w:line="440" w:lineRule="exact"/>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（3）一定会飞回来！</w:t>
            </w:r>
          </w:p>
          <w:p w14:paraId="33EFCE5F">
            <w:pPr>
              <w:spacing w:line="440" w:lineRule="exact"/>
              <w:ind w:firstLine="480" w:firstLineChars="200"/>
              <w:rPr>
                <w:rFonts w:ascii="宋体" w:hAnsi="宋体" w:cs="宋体"/>
                <w:sz w:val="24"/>
              </w:rPr>
            </w:pPr>
            <w:r>
              <w:rPr>
                <w:rFonts w:hint="eastAsia" w:ascii="宋体" w:hAnsi="宋体" w:cs="宋体"/>
                <w:color w:val="FF0000"/>
                <w:sz w:val="24"/>
              </w:rPr>
              <w:t>（板书：男孩：没看见  一定会飞回来）</w:t>
            </w:r>
          </w:p>
          <w:p w14:paraId="6B0816D6">
            <w:pPr>
              <w:spacing w:line="440" w:lineRule="exact"/>
              <w:ind w:firstLine="480" w:firstLineChars="200"/>
              <w:rPr>
                <w:rFonts w:ascii="宋体" w:hAnsi="宋体" w:cs="宋体"/>
                <w:sz w:val="24"/>
              </w:rPr>
            </w:pPr>
            <w:r>
              <w:rPr>
                <w:rFonts w:hint="eastAsia" w:ascii="宋体" w:hAnsi="宋体" w:cs="宋体"/>
                <w:sz w:val="24"/>
              </w:rPr>
              <w:t>细读这几句话，你对哪句话特别有体会？可以用朗读的形式把你的体会告诉大家吗？指导朗读。</w:t>
            </w:r>
          </w:p>
          <w:p w14:paraId="4D77F49C">
            <w:pPr>
              <w:spacing w:line="440" w:lineRule="exact"/>
              <w:ind w:firstLine="480" w:firstLineChars="200"/>
              <w:rPr>
                <w:rFonts w:ascii="宋体" w:hAnsi="宋体" w:cs="宋体"/>
                <w:sz w:val="24"/>
              </w:rPr>
            </w:pPr>
            <w:r>
              <w:rPr>
                <w:rFonts w:hint="eastAsia" w:ascii="宋体" w:hAnsi="宋体" w:cs="宋体"/>
                <w:sz w:val="24"/>
              </w:rPr>
              <w:t>5.小男孩为什么要捉这只灰雀？（喜欢这只灰雀）他对灰雀的喜爱和列宁对灰雀的喜爱有什么不同？（小男孩把灰雀捉回家圈养起来）讨论，交流相关语句。</w:t>
            </w:r>
          </w:p>
          <w:p w14:paraId="3379DEB8">
            <w:pPr>
              <w:spacing w:line="440" w:lineRule="exact"/>
              <w:ind w:firstLine="480" w:firstLineChars="200"/>
              <w:rPr>
                <w:rFonts w:ascii="宋体" w:hAnsi="宋体" w:cs="宋体"/>
                <w:sz w:val="24"/>
              </w:rPr>
            </w:pPr>
            <w:r>
              <w:rPr>
                <w:rFonts w:hint="eastAsia" w:ascii="宋体" w:hAnsi="宋体" w:cs="宋体"/>
                <w:sz w:val="24"/>
              </w:rPr>
              <w:t>列宁：</w:t>
            </w:r>
          </w:p>
          <w:p w14:paraId="76DD0879">
            <w:pPr>
              <w:spacing w:line="440" w:lineRule="exact"/>
              <w:ind w:firstLine="240" w:firstLineChars="100"/>
              <w:rPr>
                <w:rFonts w:ascii="宋体" w:hAnsi="宋体" w:cs="宋体"/>
                <w:color w:val="FF0000"/>
                <w:sz w:val="24"/>
              </w:rPr>
            </w:pPr>
            <w:r>
              <w:rPr>
                <w:rFonts w:hint="eastAsia" w:ascii="宋体" w:hAnsi="宋体" w:cs="宋体"/>
                <w:sz w:val="24"/>
              </w:rPr>
              <w:t>（1）每次走到白桦树下，都要停下来，仰望这三只欢快的灰雀，还经常给它们带来面包渣和谷粒。</w:t>
            </w:r>
            <w:r>
              <w:rPr>
                <w:rFonts w:hint="eastAsia" w:ascii="宋体" w:hAnsi="宋体" w:cs="宋体"/>
                <w:color w:val="FF0000"/>
                <w:sz w:val="24"/>
              </w:rPr>
              <w:t>（板书：每次  都要  经常带来）</w:t>
            </w:r>
          </w:p>
          <w:p w14:paraId="4FFDF3F6">
            <w:pPr>
              <w:spacing w:line="440" w:lineRule="exact"/>
              <w:ind w:firstLine="240" w:firstLineChars="100"/>
              <w:rPr>
                <w:rFonts w:ascii="宋体" w:hAnsi="宋体" w:cs="宋体"/>
                <w:sz w:val="24"/>
              </w:rPr>
            </w:pPr>
            <w:r>
              <w:rPr>
                <w:rFonts w:hint="eastAsia" w:ascii="宋体" w:hAnsi="宋体" w:cs="宋体"/>
                <w:sz w:val="24"/>
              </w:rPr>
              <w:t>（2）灰雀不见了，列宁的心情是怎样的？（急）你是从哪儿知道的？</w:t>
            </w:r>
          </w:p>
          <w:p w14:paraId="58EBF35A">
            <w:pPr>
              <w:spacing w:line="440" w:lineRule="exact"/>
              <w:ind w:firstLine="482" w:firstLineChars="200"/>
              <w:rPr>
                <w:rFonts w:ascii="宋体" w:hAnsi="宋体" w:cs="宋体"/>
                <w:sz w:val="24"/>
              </w:rPr>
            </w:pPr>
            <w:r>
              <w:rPr>
                <w:rFonts w:hint="eastAsia" w:ascii="宋体" w:hAnsi="宋体" w:cs="宋体"/>
                <w:b/>
                <w:color w:val="0000FF"/>
                <w:sz w:val="24"/>
              </w:rPr>
              <w:t>（课件出示15）</w:t>
            </w:r>
            <w:r>
              <w:rPr>
                <w:rFonts w:hint="eastAsia" w:ascii="宋体" w:hAnsi="宋体" w:cs="宋体"/>
                <w:color w:val="00B050"/>
                <w:sz w:val="24"/>
                <w:bdr w:val="single" w:color="auto" w:sz="4" w:space="0"/>
              </w:rPr>
              <w:t>“他在周围的树林中找遍了，也没有找到。”</w:t>
            </w:r>
            <w:r>
              <w:rPr>
                <w:rFonts w:hint="eastAsia" w:ascii="宋体" w:hAnsi="宋体" w:cs="宋体"/>
                <w:sz w:val="24"/>
              </w:rPr>
              <w:t>指导朗读。</w:t>
            </w:r>
          </w:p>
          <w:p w14:paraId="139AD13A">
            <w:pPr>
              <w:spacing w:line="440" w:lineRule="exact"/>
              <w:ind w:firstLine="480" w:firstLineChars="200"/>
              <w:rPr>
                <w:rFonts w:ascii="宋体" w:hAnsi="宋体" w:cs="宋体"/>
                <w:sz w:val="24"/>
              </w:rPr>
            </w:pPr>
            <w:r>
              <w:rPr>
                <w:rFonts w:hint="eastAsia" w:ascii="宋体" w:hAnsi="宋体" w:cs="宋体"/>
                <w:sz w:val="24"/>
              </w:rPr>
              <w:t>教师相机指导：列宁的爱是给小鸟自由，男孩的爱却夺去了小鸟的自由，列宁才是真正的爱鸟。</w:t>
            </w:r>
          </w:p>
          <w:p w14:paraId="331CE92A">
            <w:pPr>
              <w:spacing w:line="440" w:lineRule="exact"/>
              <w:ind w:firstLine="480" w:firstLineChars="200"/>
              <w:rPr>
                <w:rFonts w:ascii="宋体" w:hAnsi="宋体" w:cs="宋体"/>
                <w:sz w:val="24"/>
              </w:rPr>
            </w:pPr>
            <w:r>
              <w:rPr>
                <w:rFonts w:hint="eastAsia" w:ascii="宋体" w:hAnsi="宋体" w:cs="宋体"/>
                <w:sz w:val="24"/>
              </w:rPr>
              <w:t>6.分角色朗读课文的2—10自然段。</w:t>
            </w:r>
          </w:p>
          <w:p w14:paraId="6958DCC9">
            <w:pPr>
              <w:spacing w:line="440" w:lineRule="exact"/>
              <w:ind w:firstLine="482" w:firstLineChars="200"/>
              <w:rPr>
                <w:rFonts w:ascii="宋体" w:hAnsi="宋体" w:cs="宋体"/>
                <w:b/>
                <w:bCs/>
                <w:color w:val="FF00FF"/>
                <w:sz w:val="24"/>
              </w:rPr>
            </w:pPr>
            <w:r>
              <w:rPr>
                <w:rFonts w:hint="eastAsia" w:ascii="宋体" w:hAnsi="宋体" w:cs="宋体"/>
                <w:b/>
                <w:bCs/>
                <w:color w:val="FF00FF"/>
                <w:sz w:val="24"/>
              </w:rPr>
              <w:t>三、烘托高潮，深入体会。</w:t>
            </w:r>
          </w:p>
          <w:p w14:paraId="03543FB2">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b/>
                <w:color w:val="0000FF"/>
                <w:sz w:val="24"/>
              </w:rPr>
              <w:t>（课件出示16）</w:t>
            </w:r>
            <w:r>
              <w:rPr>
                <w:rFonts w:hint="eastAsia" w:ascii="宋体" w:hAnsi="宋体" w:cs="宋体"/>
                <w:color w:val="00B050"/>
                <w:sz w:val="24"/>
              </w:rPr>
              <w:t>灰雀在枝头歌唱的画面。</w:t>
            </w:r>
            <w:r>
              <w:rPr>
                <w:rFonts w:hint="eastAsia" w:ascii="宋体" w:hAnsi="宋体" w:cs="宋体"/>
                <w:sz w:val="24"/>
              </w:rPr>
              <w:t>在列宁真爱的感染下，男孩把灰雀放回了森林。看，灰雀又在枝头歌唱了。让我们一起来读读课文的11—13自然段。</w:t>
            </w:r>
          </w:p>
          <w:p w14:paraId="2331E453">
            <w:pPr>
              <w:spacing w:line="440" w:lineRule="exact"/>
              <w:ind w:firstLine="480" w:firstLineChars="200"/>
              <w:rPr>
                <w:rFonts w:ascii="宋体" w:hAnsi="宋体" w:cs="宋体"/>
                <w:sz w:val="24"/>
              </w:rPr>
            </w:pPr>
            <w:r>
              <w:rPr>
                <w:rFonts w:hint="eastAsia" w:ascii="宋体" w:hAnsi="宋体" w:cs="宋体"/>
                <w:sz w:val="24"/>
              </w:rPr>
              <w:t>2.读了课文，你有什么疑问吗？</w:t>
            </w:r>
          </w:p>
          <w:p w14:paraId="459943B8">
            <w:pPr>
              <w:spacing w:line="440" w:lineRule="exact"/>
              <w:ind w:firstLine="480" w:firstLineChars="200"/>
              <w:rPr>
                <w:rFonts w:ascii="宋体" w:hAnsi="宋体" w:cs="宋体"/>
                <w:sz w:val="24"/>
              </w:rPr>
            </w:pPr>
            <w:r>
              <w:rPr>
                <w:rFonts w:hint="eastAsia" w:ascii="宋体" w:hAnsi="宋体" w:cs="宋体"/>
                <w:sz w:val="24"/>
              </w:rPr>
              <w:t xml:space="preserve"> 学生质疑，讨论交流。</w:t>
            </w:r>
          </w:p>
          <w:p w14:paraId="26413309">
            <w:pPr>
              <w:spacing w:line="440" w:lineRule="exact"/>
              <w:ind w:firstLine="480" w:firstLineChars="200"/>
              <w:rPr>
                <w:rFonts w:ascii="宋体" w:hAnsi="宋体" w:cs="宋体"/>
                <w:sz w:val="24"/>
              </w:rPr>
            </w:pPr>
            <w:r>
              <w:rPr>
                <w:rFonts w:hint="eastAsia" w:ascii="宋体" w:hAnsi="宋体" w:cs="宋体"/>
                <w:sz w:val="24"/>
              </w:rPr>
              <w:t xml:space="preserve"> 引导学生体会：列宁尊重孩子，理解孩子，他不愿伤害这个可爱的男孩，这就是对孩子的爱。</w:t>
            </w:r>
          </w:p>
          <w:p w14:paraId="0E0D7B3A">
            <w:pPr>
              <w:spacing w:line="440" w:lineRule="exact"/>
              <w:ind w:firstLine="480" w:firstLineChars="200"/>
              <w:rPr>
                <w:rFonts w:ascii="宋体" w:hAnsi="宋体" w:cs="宋体"/>
                <w:sz w:val="24"/>
              </w:rPr>
            </w:pPr>
            <w:r>
              <w:rPr>
                <w:rFonts w:hint="eastAsia" w:ascii="宋体" w:hAnsi="宋体" w:cs="宋体"/>
                <w:sz w:val="24"/>
              </w:rPr>
              <w:t>3.朗读课文最后三个自然段。</w:t>
            </w:r>
          </w:p>
          <w:p w14:paraId="220CBF08">
            <w:pPr>
              <w:spacing w:line="440" w:lineRule="exact"/>
              <w:ind w:firstLine="480" w:firstLineChars="200"/>
              <w:rPr>
                <w:rFonts w:ascii="宋体" w:hAnsi="宋体" w:cs="宋体"/>
                <w:b/>
                <w:color w:val="00B050"/>
                <w:sz w:val="24"/>
              </w:rPr>
            </w:pPr>
            <w:r>
              <w:rPr>
                <w:rFonts w:hint="eastAsia" w:ascii="宋体" w:hAnsi="宋体" w:cs="宋体"/>
                <w:sz w:val="24"/>
              </w:rPr>
              <w:t>4.课堂练笔：</w:t>
            </w:r>
            <w:r>
              <w:rPr>
                <w:rFonts w:hint="eastAsia" w:ascii="宋体" w:hAnsi="宋体" w:cs="宋体"/>
                <w:b/>
                <w:color w:val="0000FF"/>
                <w:sz w:val="24"/>
              </w:rPr>
              <w:t>（课件出示17）</w:t>
            </w:r>
          </w:p>
          <w:p w14:paraId="2B454902">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如果你是那只重新站在枝头歌唱的灰雀，你想对男孩和列宁说些什么呢？请在课本的空白处写下你的“三言两语”。</w:t>
            </w:r>
          </w:p>
          <w:p w14:paraId="05FEFB8C">
            <w:pPr>
              <w:spacing w:line="440" w:lineRule="exact"/>
              <w:ind w:firstLine="480" w:firstLineChars="200"/>
              <w:rPr>
                <w:rFonts w:asciiTheme="minorEastAsia" w:hAnsiTheme="minorEastAsia" w:eastAsiaTheme="minorEastAsia" w:cstheme="minorEastAsia"/>
                <w:color w:val="00B050"/>
                <w:sz w:val="24"/>
                <w:lang w:val="zh-CN"/>
              </w:rPr>
            </w:pPr>
            <w:r>
              <w:rPr>
                <w:rFonts w:hint="eastAsia" w:ascii="宋体" w:hAnsi="宋体" w:cs="宋体"/>
                <w:sz w:val="24"/>
              </w:rPr>
              <w:t xml:space="preserve">学生交流。        </w:t>
            </w:r>
          </w:p>
        </w:tc>
        <w:tc>
          <w:tcPr>
            <w:tcW w:w="2552" w:type="dxa"/>
            <w:tcBorders>
              <w:top w:val="nil"/>
              <w:left w:val="nil"/>
              <w:bottom w:val="single" w:color="auto" w:sz="8" w:space="0"/>
              <w:right w:val="single" w:color="000000" w:sz="8" w:space="0"/>
            </w:tcBorders>
          </w:tcPr>
          <w:p w14:paraId="16198D32">
            <w:pPr>
              <w:spacing w:line="440" w:lineRule="exact"/>
              <w:jc w:val="left"/>
              <w:rPr>
                <w:rFonts w:asciiTheme="minorHAnsi" w:hAnsiTheme="minorHAnsi" w:cstheme="minorBidi"/>
                <w:color w:val="00B050"/>
                <w:sz w:val="24"/>
              </w:rPr>
            </w:pPr>
          </w:p>
          <w:p w14:paraId="19D6C715">
            <w:pPr>
              <w:spacing w:line="440" w:lineRule="exact"/>
              <w:jc w:val="left"/>
              <w:rPr>
                <w:color w:val="00B050"/>
                <w:sz w:val="24"/>
              </w:rPr>
            </w:pPr>
          </w:p>
          <w:p w14:paraId="682DCE53">
            <w:pPr>
              <w:spacing w:line="440" w:lineRule="exact"/>
              <w:jc w:val="left"/>
              <w:rPr>
                <w:color w:val="00B050"/>
                <w:sz w:val="24"/>
              </w:rPr>
            </w:pPr>
            <w:r>
              <w:rPr>
                <w:rFonts w:hint="eastAsia"/>
                <w:color w:val="00B050"/>
                <w:sz w:val="24"/>
              </w:rPr>
              <w:t>【设计意图：问题导入，</w:t>
            </w:r>
            <w:r>
              <w:rPr>
                <w:rFonts w:hint="eastAsia" w:ascii="宋体" w:hAnsi="宋体" w:cs="宋体"/>
                <w:color w:val="00B050"/>
                <w:sz w:val="24"/>
              </w:rPr>
              <w:t>设置悬念，激发学生的学习兴趣。</w:t>
            </w:r>
            <w:r>
              <w:rPr>
                <w:rFonts w:hint="eastAsia"/>
                <w:color w:val="00B050"/>
                <w:sz w:val="24"/>
              </w:rPr>
              <w:t>】</w:t>
            </w:r>
          </w:p>
          <w:p w14:paraId="388970CB">
            <w:pPr>
              <w:spacing w:line="440" w:lineRule="exact"/>
              <w:jc w:val="left"/>
              <w:rPr>
                <w:color w:val="00B050"/>
                <w:sz w:val="24"/>
              </w:rPr>
            </w:pPr>
          </w:p>
          <w:p w14:paraId="1B922C4F">
            <w:pPr>
              <w:spacing w:line="440" w:lineRule="exact"/>
              <w:jc w:val="left"/>
              <w:rPr>
                <w:color w:val="00B050"/>
                <w:sz w:val="24"/>
              </w:rPr>
            </w:pPr>
          </w:p>
          <w:p w14:paraId="6F877ACA">
            <w:pPr>
              <w:spacing w:line="440" w:lineRule="exact"/>
              <w:jc w:val="left"/>
              <w:rPr>
                <w:color w:val="00B050"/>
                <w:sz w:val="24"/>
              </w:rPr>
            </w:pPr>
          </w:p>
          <w:p w14:paraId="6A221F81">
            <w:pPr>
              <w:spacing w:line="440" w:lineRule="exact"/>
              <w:jc w:val="left"/>
              <w:rPr>
                <w:color w:val="00B050"/>
                <w:sz w:val="24"/>
              </w:rPr>
            </w:pPr>
          </w:p>
          <w:p w14:paraId="0AD21DB6">
            <w:pPr>
              <w:spacing w:line="440" w:lineRule="exact"/>
              <w:jc w:val="left"/>
              <w:rPr>
                <w:color w:val="00B050"/>
                <w:sz w:val="24"/>
              </w:rPr>
            </w:pPr>
          </w:p>
          <w:p w14:paraId="38157339">
            <w:pPr>
              <w:spacing w:line="440" w:lineRule="exact"/>
              <w:jc w:val="left"/>
              <w:rPr>
                <w:color w:val="00B050"/>
                <w:sz w:val="24"/>
              </w:rPr>
            </w:pPr>
          </w:p>
          <w:p w14:paraId="3F1710D5">
            <w:pPr>
              <w:spacing w:line="440" w:lineRule="exact"/>
              <w:jc w:val="left"/>
              <w:rPr>
                <w:color w:val="00B050"/>
                <w:sz w:val="24"/>
              </w:rPr>
            </w:pPr>
          </w:p>
          <w:p w14:paraId="5A6DCC86">
            <w:pPr>
              <w:spacing w:line="440" w:lineRule="exact"/>
              <w:jc w:val="left"/>
              <w:rPr>
                <w:color w:val="00B050"/>
                <w:sz w:val="24"/>
              </w:rPr>
            </w:pPr>
          </w:p>
          <w:p w14:paraId="6DA2A27D">
            <w:pPr>
              <w:spacing w:line="440" w:lineRule="exact"/>
              <w:jc w:val="left"/>
              <w:rPr>
                <w:color w:val="00B050"/>
                <w:sz w:val="24"/>
              </w:rPr>
            </w:pPr>
          </w:p>
          <w:p w14:paraId="335BC77D">
            <w:pPr>
              <w:spacing w:line="440" w:lineRule="exact"/>
              <w:jc w:val="left"/>
              <w:rPr>
                <w:color w:val="00B050"/>
                <w:sz w:val="24"/>
              </w:rPr>
            </w:pPr>
          </w:p>
          <w:p w14:paraId="310B779F">
            <w:pPr>
              <w:spacing w:line="440" w:lineRule="exact"/>
              <w:jc w:val="left"/>
              <w:rPr>
                <w:color w:val="00B050"/>
                <w:sz w:val="24"/>
              </w:rPr>
            </w:pPr>
          </w:p>
          <w:p w14:paraId="4B55D4B1">
            <w:pPr>
              <w:spacing w:line="440" w:lineRule="exact"/>
              <w:jc w:val="left"/>
              <w:rPr>
                <w:color w:val="00B050"/>
                <w:sz w:val="24"/>
              </w:rPr>
            </w:pPr>
          </w:p>
          <w:p w14:paraId="11668B1B">
            <w:pPr>
              <w:spacing w:line="440" w:lineRule="exact"/>
              <w:jc w:val="left"/>
              <w:rPr>
                <w:color w:val="00B050"/>
                <w:sz w:val="24"/>
              </w:rPr>
            </w:pPr>
          </w:p>
          <w:p w14:paraId="7563F071">
            <w:pPr>
              <w:spacing w:line="440" w:lineRule="exact"/>
              <w:jc w:val="left"/>
              <w:rPr>
                <w:color w:val="00B050"/>
                <w:sz w:val="24"/>
              </w:rPr>
            </w:pPr>
          </w:p>
          <w:p w14:paraId="5519D646">
            <w:pPr>
              <w:spacing w:line="440" w:lineRule="exact"/>
              <w:jc w:val="left"/>
              <w:rPr>
                <w:color w:val="00B050"/>
                <w:sz w:val="24"/>
              </w:rPr>
            </w:pPr>
          </w:p>
          <w:p w14:paraId="0AB35C71">
            <w:pPr>
              <w:spacing w:line="440" w:lineRule="exact"/>
              <w:jc w:val="left"/>
              <w:rPr>
                <w:color w:val="00B050"/>
                <w:sz w:val="24"/>
              </w:rPr>
            </w:pPr>
          </w:p>
          <w:p w14:paraId="113165D3">
            <w:pPr>
              <w:spacing w:line="440" w:lineRule="exact"/>
              <w:jc w:val="left"/>
              <w:rPr>
                <w:color w:val="00B050"/>
                <w:sz w:val="24"/>
              </w:rPr>
            </w:pPr>
          </w:p>
          <w:p w14:paraId="435522CE">
            <w:pPr>
              <w:spacing w:line="440" w:lineRule="exact"/>
              <w:rPr>
                <w:color w:val="00B050"/>
                <w:sz w:val="24"/>
              </w:rPr>
            </w:pPr>
            <w:r>
              <w:rPr>
                <w:rFonts w:hint="eastAsia"/>
                <w:color w:val="00B050"/>
                <w:sz w:val="24"/>
              </w:rPr>
              <w:t>【设计意图：出示对话，指导分角色朗读，体会人物内心心理活动。】</w:t>
            </w:r>
          </w:p>
          <w:p w14:paraId="70319598">
            <w:pPr>
              <w:spacing w:line="440" w:lineRule="exact"/>
              <w:jc w:val="left"/>
              <w:rPr>
                <w:color w:val="00B050"/>
                <w:sz w:val="24"/>
                <w:lang w:val="zh-CN"/>
              </w:rPr>
            </w:pPr>
          </w:p>
          <w:p w14:paraId="4126F965">
            <w:pPr>
              <w:spacing w:line="440" w:lineRule="exact"/>
              <w:jc w:val="left"/>
              <w:rPr>
                <w:color w:val="00B050"/>
                <w:sz w:val="24"/>
                <w:lang w:val="zh-CN"/>
              </w:rPr>
            </w:pPr>
          </w:p>
          <w:p w14:paraId="7FF3DABA">
            <w:pPr>
              <w:spacing w:line="440" w:lineRule="exact"/>
              <w:jc w:val="left"/>
              <w:rPr>
                <w:color w:val="00B050"/>
                <w:sz w:val="24"/>
                <w:lang w:val="zh-CN"/>
              </w:rPr>
            </w:pPr>
          </w:p>
          <w:p w14:paraId="3BF4B434">
            <w:pPr>
              <w:spacing w:line="440" w:lineRule="exact"/>
              <w:jc w:val="left"/>
              <w:rPr>
                <w:color w:val="00B050"/>
                <w:sz w:val="24"/>
                <w:lang w:val="zh-CN"/>
              </w:rPr>
            </w:pPr>
          </w:p>
          <w:p w14:paraId="255533BD">
            <w:pPr>
              <w:spacing w:line="440" w:lineRule="exact"/>
              <w:jc w:val="left"/>
              <w:rPr>
                <w:color w:val="00B050"/>
                <w:sz w:val="24"/>
                <w:lang w:val="zh-CN"/>
              </w:rPr>
            </w:pPr>
          </w:p>
          <w:p w14:paraId="5A2856B1">
            <w:pPr>
              <w:spacing w:line="440" w:lineRule="exact"/>
              <w:jc w:val="left"/>
              <w:rPr>
                <w:color w:val="00B050"/>
                <w:sz w:val="24"/>
                <w:lang w:val="zh-CN"/>
              </w:rPr>
            </w:pPr>
          </w:p>
          <w:p w14:paraId="0CA4C429">
            <w:pPr>
              <w:spacing w:line="440" w:lineRule="exact"/>
              <w:jc w:val="left"/>
              <w:rPr>
                <w:color w:val="00B050"/>
                <w:sz w:val="24"/>
                <w:lang w:val="zh-CN"/>
              </w:rPr>
            </w:pPr>
          </w:p>
          <w:p w14:paraId="742EB5DB">
            <w:pPr>
              <w:spacing w:line="440" w:lineRule="exact"/>
              <w:jc w:val="left"/>
              <w:rPr>
                <w:color w:val="00B050"/>
                <w:sz w:val="24"/>
                <w:lang w:val="zh-CN"/>
              </w:rPr>
            </w:pPr>
          </w:p>
          <w:p w14:paraId="112F492A">
            <w:pPr>
              <w:spacing w:line="440" w:lineRule="exact"/>
              <w:jc w:val="left"/>
              <w:rPr>
                <w:color w:val="00B050"/>
                <w:sz w:val="24"/>
                <w:lang w:val="zh-CN"/>
              </w:rPr>
            </w:pPr>
          </w:p>
          <w:p w14:paraId="47959C52">
            <w:pPr>
              <w:spacing w:line="440" w:lineRule="exact"/>
              <w:jc w:val="left"/>
              <w:rPr>
                <w:color w:val="00B050"/>
                <w:sz w:val="24"/>
                <w:lang w:val="zh-CN"/>
              </w:rPr>
            </w:pPr>
          </w:p>
          <w:p w14:paraId="1F866F7E">
            <w:pPr>
              <w:spacing w:line="440" w:lineRule="exact"/>
              <w:jc w:val="left"/>
              <w:rPr>
                <w:color w:val="00B050"/>
                <w:sz w:val="24"/>
                <w:lang w:val="zh-CN"/>
              </w:rPr>
            </w:pPr>
          </w:p>
          <w:p w14:paraId="0FD0D4BE">
            <w:pPr>
              <w:spacing w:line="440" w:lineRule="exact"/>
              <w:jc w:val="left"/>
              <w:rPr>
                <w:color w:val="00B050"/>
                <w:sz w:val="24"/>
                <w:lang w:val="zh-CN"/>
              </w:rPr>
            </w:pPr>
          </w:p>
          <w:p w14:paraId="1C01A908">
            <w:pPr>
              <w:spacing w:line="440" w:lineRule="exact"/>
              <w:jc w:val="left"/>
              <w:rPr>
                <w:color w:val="00B050"/>
                <w:sz w:val="24"/>
                <w:lang w:val="zh-CN"/>
              </w:rPr>
            </w:pPr>
          </w:p>
          <w:p w14:paraId="29127F2C">
            <w:pPr>
              <w:spacing w:line="440" w:lineRule="exact"/>
              <w:jc w:val="left"/>
              <w:rPr>
                <w:color w:val="00B050"/>
                <w:sz w:val="24"/>
                <w:lang w:val="zh-CN"/>
              </w:rPr>
            </w:pPr>
          </w:p>
          <w:p w14:paraId="58438B08">
            <w:pPr>
              <w:spacing w:line="440" w:lineRule="exact"/>
              <w:jc w:val="left"/>
              <w:rPr>
                <w:color w:val="00B050"/>
                <w:sz w:val="24"/>
                <w:lang w:val="zh-CN"/>
              </w:rPr>
            </w:pPr>
          </w:p>
          <w:p w14:paraId="2846DE9D">
            <w:pPr>
              <w:spacing w:line="440" w:lineRule="exact"/>
              <w:jc w:val="left"/>
              <w:rPr>
                <w:color w:val="00B050"/>
                <w:sz w:val="24"/>
                <w:lang w:val="zh-CN"/>
              </w:rPr>
            </w:pPr>
          </w:p>
          <w:p w14:paraId="0A397442">
            <w:pPr>
              <w:spacing w:line="440" w:lineRule="exact"/>
              <w:jc w:val="left"/>
              <w:rPr>
                <w:color w:val="00B050"/>
                <w:sz w:val="24"/>
                <w:lang w:val="zh-CN"/>
              </w:rPr>
            </w:pPr>
          </w:p>
          <w:p w14:paraId="4BBFFD94">
            <w:pPr>
              <w:spacing w:line="440" w:lineRule="exact"/>
              <w:jc w:val="left"/>
              <w:rPr>
                <w:color w:val="00B050"/>
                <w:sz w:val="24"/>
                <w:lang w:val="zh-CN"/>
              </w:rPr>
            </w:pPr>
          </w:p>
          <w:p w14:paraId="4A28B256">
            <w:pPr>
              <w:spacing w:line="440" w:lineRule="exact"/>
              <w:jc w:val="left"/>
              <w:rPr>
                <w:color w:val="00B050"/>
                <w:sz w:val="24"/>
                <w:lang w:val="zh-CN"/>
              </w:rPr>
            </w:pPr>
          </w:p>
          <w:p w14:paraId="19CA8B19">
            <w:pPr>
              <w:spacing w:line="440" w:lineRule="exact"/>
              <w:jc w:val="left"/>
              <w:rPr>
                <w:color w:val="00B050"/>
                <w:sz w:val="24"/>
                <w:lang w:val="zh-CN"/>
              </w:rPr>
            </w:pPr>
          </w:p>
          <w:p w14:paraId="389EA9CF">
            <w:pPr>
              <w:spacing w:line="440" w:lineRule="exact"/>
              <w:jc w:val="left"/>
              <w:rPr>
                <w:color w:val="00B050"/>
                <w:sz w:val="24"/>
                <w:lang w:val="zh-CN"/>
              </w:rPr>
            </w:pPr>
          </w:p>
          <w:p w14:paraId="57F19C15">
            <w:pPr>
              <w:spacing w:line="440" w:lineRule="exact"/>
              <w:rPr>
                <w:rFonts w:ascii="宋体" w:hAnsi="宋体" w:cs="宋体"/>
                <w:sz w:val="24"/>
              </w:rPr>
            </w:pPr>
            <w:r>
              <w:rPr>
                <w:rFonts w:hint="eastAsia"/>
                <w:color w:val="00B050"/>
                <w:sz w:val="24"/>
              </w:rPr>
              <w:t>【设计意图：感受孩子的诚实，列宁对孩子的爱。】</w:t>
            </w:r>
          </w:p>
          <w:p w14:paraId="35ADA5C9">
            <w:pPr>
              <w:spacing w:line="440" w:lineRule="exact"/>
              <w:rPr>
                <w:rFonts w:asciiTheme="minorHAnsi" w:hAnsiTheme="minorHAnsi" w:eastAsiaTheme="minorEastAsia" w:cstheme="minorBidi"/>
                <w:color w:val="00B050"/>
                <w:sz w:val="24"/>
              </w:rPr>
            </w:pPr>
          </w:p>
          <w:p w14:paraId="5DA7D9E1">
            <w:pPr>
              <w:spacing w:line="440" w:lineRule="exact"/>
              <w:rPr>
                <w:color w:val="00B050"/>
                <w:sz w:val="24"/>
              </w:rPr>
            </w:pPr>
          </w:p>
          <w:p w14:paraId="643C8378">
            <w:pPr>
              <w:spacing w:line="440" w:lineRule="exact"/>
              <w:rPr>
                <w:color w:val="00B050"/>
                <w:sz w:val="24"/>
              </w:rPr>
            </w:pPr>
          </w:p>
          <w:p w14:paraId="7843592A">
            <w:pPr>
              <w:spacing w:line="440" w:lineRule="exact"/>
              <w:rPr>
                <w:color w:val="00B050"/>
                <w:sz w:val="24"/>
              </w:rPr>
            </w:pPr>
          </w:p>
          <w:p w14:paraId="4C7ACCE0">
            <w:pPr>
              <w:spacing w:line="440" w:lineRule="exact"/>
              <w:rPr>
                <w:color w:val="00B050"/>
                <w:sz w:val="24"/>
              </w:rPr>
            </w:pPr>
          </w:p>
          <w:p w14:paraId="14F81741">
            <w:pPr>
              <w:spacing w:line="440" w:lineRule="exact"/>
              <w:rPr>
                <w:color w:val="00B050"/>
                <w:sz w:val="24"/>
              </w:rPr>
            </w:pPr>
          </w:p>
          <w:p w14:paraId="309B0571">
            <w:pPr>
              <w:spacing w:line="440" w:lineRule="exact"/>
              <w:rPr>
                <w:color w:val="00B050"/>
                <w:sz w:val="24"/>
              </w:rPr>
            </w:pPr>
          </w:p>
          <w:p w14:paraId="0467F359">
            <w:pPr>
              <w:spacing w:line="440" w:lineRule="exact"/>
              <w:rPr>
                <w:color w:val="00B050"/>
                <w:sz w:val="24"/>
              </w:rPr>
            </w:pPr>
            <w:r>
              <w:rPr>
                <w:rFonts w:hint="eastAsia"/>
                <w:color w:val="00B050"/>
                <w:sz w:val="24"/>
              </w:rPr>
              <w:t>【设计意图：读写结合，培养学生的表达能力。】</w:t>
            </w:r>
          </w:p>
          <w:p w14:paraId="0842C663">
            <w:pPr>
              <w:spacing w:line="440" w:lineRule="exact"/>
              <w:rPr>
                <w:color w:val="00B050"/>
                <w:sz w:val="24"/>
                <w:lang w:val="zh-CN"/>
              </w:rPr>
            </w:pPr>
          </w:p>
        </w:tc>
      </w:tr>
      <w:tr w14:paraId="67A92C4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1163" w:type="dxa"/>
            <w:tcBorders>
              <w:top w:val="nil"/>
              <w:left w:val="single" w:color="000000" w:sz="8" w:space="0"/>
              <w:bottom w:val="single" w:color="auto" w:sz="8" w:space="0"/>
              <w:right w:val="single" w:color="000000" w:sz="8" w:space="0"/>
            </w:tcBorders>
          </w:tcPr>
          <w:p w14:paraId="3F9FBBE7">
            <w:pPr>
              <w:rPr>
                <w:rFonts w:ascii="宋体" w:hAnsi="宋体" w:cs="宋体"/>
                <w:sz w:val="24"/>
              </w:rPr>
            </w:pPr>
            <w:r>
              <w:rPr>
                <w:rStyle w:val="11"/>
                <w:rFonts w:ascii="宋体" w:hAnsi="宋体" w:cs="宋体"/>
                <w:kern w:val="0"/>
                <w:sz w:val="24"/>
              </w:rPr>
              <w:t>课堂小结及拓展延伸（  ）分钟</w:t>
            </w:r>
          </w:p>
        </w:tc>
        <w:tc>
          <w:tcPr>
            <w:tcW w:w="5783" w:type="dxa"/>
            <w:tcBorders>
              <w:top w:val="nil"/>
              <w:left w:val="single" w:color="000000" w:sz="8" w:space="0"/>
              <w:bottom w:val="single" w:color="auto" w:sz="8" w:space="0"/>
              <w:right w:val="single" w:color="000000" w:sz="8" w:space="0"/>
            </w:tcBorders>
          </w:tcPr>
          <w:p w14:paraId="6C26FFA7">
            <w:pPr>
              <w:spacing w:line="440" w:lineRule="exact"/>
              <w:ind w:firstLine="482" w:firstLineChars="200"/>
              <w:rPr>
                <w:rFonts w:ascii="宋体" w:hAnsi="宋体" w:cs="宋体"/>
                <w:b/>
                <w:bCs/>
                <w:color w:val="FF00FF"/>
                <w:sz w:val="24"/>
              </w:rPr>
            </w:pPr>
            <w:r>
              <w:rPr>
                <w:rFonts w:hint="eastAsia" w:ascii="宋体" w:hAnsi="宋体" w:cs="宋体"/>
                <w:b/>
                <w:bCs/>
                <w:color w:val="FF00FF"/>
                <w:sz w:val="24"/>
              </w:rPr>
              <w:t>四、拓展延伸，积累巩固</w:t>
            </w:r>
          </w:p>
          <w:p w14:paraId="2AB0CC94">
            <w:pPr>
              <w:spacing w:line="440" w:lineRule="exact"/>
              <w:ind w:firstLine="480" w:firstLineChars="200"/>
              <w:rPr>
                <w:rFonts w:ascii="宋体" w:hAnsi="宋体" w:cs="宋体"/>
                <w:sz w:val="24"/>
              </w:rPr>
            </w:pPr>
            <w:r>
              <w:rPr>
                <w:rFonts w:hint="eastAsia" w:ascii="宋体" w:hAnsi="宋体" w:cs="宋体"/>
                <w:sz w:val="24"/>
              </w:rPr>
              <w:t>1.这个故事写列宁对灰雀的喜爱，感动了男孩，放回了灰雀。男孩及时改正了错误，是一个诚实的孩子。你有过这样的经历吗？</w:t>
            </w:r>
          </w:p>
          <w:p w14:paraId="7C568F40">
            <w:pPr>
              <w:spacing w:line="440" w:lineRule="exact"/>
              <w:ind w:firstLine="480" w:firstLineChars="200"/>
              <w:rPr>
                <w:rFonts w:ascii="宋体" w:hAnsi="宋体" w:cs="宋体"/>
                <w:sz w:val="24"/>
              </w:rPr>
            </w:pPr>
            <w:r>
              <w:rPr>
                <w:rFonts w:hint="eastAsia" w:ascii="宋体" w:hAnsi="宋体" w:cs="宋体"/>
                <w:sz w:val="24"/>
              </w:rPr>
              <w:t>2.个别交流。</w:t>
            </w:r>
          </w:p>
          <w:p w14:paraId="2FBF2287">
            <w:pPr>
              <w:spacing w:line="440" w:lineRule="exact"/>
              <w:ind w:firstLine="480" w:firstLineChars="200"/>
              <w:rPr>
                <w:rFonts w:ascii="宋体" w:hAnsi="宋体" w:cs="宋体"/>
                <w:b/>
                <w:bCs/>
                <w:color w:val="00B050"/>
                <w:sz w:val="24"/>
              </w:rPr>
            </w:pPr>
            <w:r>
              <w:rPr>
                <w:rFonts w:hint="eastAsia" w:ascii="宋体" w:hAnsi="宋体" w:cs="宋体"/>
                <w:sz w:val="24"/>
              </w:rPr>
              <w:t xml:space="preserve">3.摘抄课文中描写灰雀的句子。  </w:t>
            </w:r>
          </w:p>
        </w:tc>
        <w:tc>
          <w:tcPr>
            <w:tcW w:w="2552" w:type="dxa"/>
            <w:tcBorders>
              <w:top w:val="nil"/>
              <w:left w:val="nil"/>
              <w:bottom w:val="single" w:color="auto" w:sz="8" w:space="0"/>
              <w:right w:val="single" w:color="000000" w:sz="8" w:space="0"/>
            </w:tcBorders>
          </w:tcPr>
          <w:p w14:paraId="6A663C3A">
            <w:pPr>
              <w:spacing w:line="440" w:lineRule="exact"/>
              <w:rPr>
                <w:color w:val="00B050"/>
                <w:sz w:val="24"/>
                <w:lang w:val="zh-CN"/>
              </w:rPr>
            </w:pPr>
            <w:r>
              <w:rPr>
                <w:rFonts w:hint="eastAsia"/>
                <w:color w:val="00B050"/>
                <w:sz w:val="24"/>
              </w:rPr>
              <w:t>【设计意图：教学的结尾进行适当联想，进行书面表达，培养学生的表达能力，摘抄句子，积累语言。】</w:t>
            </w:r>
          </w:p>
          <w:p w14:paraId="4EF4DD8E">
            <w:pPr>
              <w:spacing w:line="440" w:lineRule="exact"/>
              <w:jc w:val="left"/>
              <w:rPr>
                <w:rFonts w:asciiTheme="minorHAnsi" w:hAnsiTheme="minorHAnsi" w:cstheme="minorBidi"/>
                <w:color w:val="00B050"/>
                <w:sz w:val="24"/>
              </w:rPr>
            </w:pPr>
          </w:p>
        </w:tc>
      </w:tr>
      <w:tr w14:paraId="1551226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163" w:type="dxa"/>
            <w:tcBorders>
              <w:top w:val="nil"/>
              <w:left w:val="single" w:color="auto" w:sz="8" w:space="0"/>
              <w:bottom w:val="single" w:color="auto" w:sz="8" w:space="0"/>
              <w:right w:val="single" w:color="auto" w:sz="8" w:space="0"/>
            </w:tcBorders>
            <w:vAlign w:val="center"/>
          </w:tcPr>
          <w:p w14:paraId="0B053BF4">
            <w:pPr>
              <w:widowControl/>
              <w:jc w:val="left"/>
            </w:pPr>
            <w:r>
              <w:rPr>
                <w:rStyle w:val="11"/>
                <w:rFonts w:ascii="宋体" w:hAnsi="宋体" w:cs="宋体"/>
                <w:kern w:val="0"/>
                <w:sz w:val="24"/>
              </w:rPr>
              <w:t>板书</w:t>
            </w:r>
          </w:p>
          <w:p w14:paraId="3B48DD1E">
            <w:pPr>
              <w:widowControl/>
              <w:jc w:val="left"/>
            </w:pPr>
            <w:r>
              <w:rPr>
                <w:rStyle w:val="11"/>
                <w:rFonts w:ascii="宋体" w:hAnsi="宋体" w:cs="宋体"/>
                <w:kern w:val="0"/>
                <w:sz w:val="24"/>
              </w:rPr>
              <w:t>内容</w:t>
            </w:r>
          </w:p>
        </w:tc>
        <w:tc>
          <w:tcPr>
            <w:tcW w:w="8335" w:type="dxa"/>
            <w:gridSpan w:val="2"/>
            <w:tcBorders>
              <w:top w:val="nil"/>
              <w:left w:val="nil"/>
              <w:bottom w:val="single" w:color="auto" w:sz="8" w:space="0"/>
              <w:right w:val="single" w:color="auto" w:sz="8" w:space="0"/>
            </w:tcBorders>
            <w:vAlign w:val="center"/>
          </w:tcPr>
          <w:p w14:paraId="752501DE">
            <w:pPr>
              <w:spacing w:line="440" w:lineRule="exact"/>
              <w:ind w:firstLine="480" w:firstLineChars="200"/>
              <w:jc w:val="left"/>
              <w:rPr>
                <w:rFonts w:ascii="宋体" w:hAnsi="宋体" w:cs="宋体"/>
                <w:color w:val="FF0000"/>
                <w:sz w:val="24"/>
                <w:lang w:val="zh-CN"/>
              </w:rPr>
            </w:pPr>
            <w:r>
              <w:rPr>
                <w:rFonts w:hint="eastAsia" w:ascii="宋体" w:hAnsi="宋体" w:cs="宋体"/>
                <w:color w:val="000000"/>
                <w:sz w:val="24"/>
              </w:rPr>
              <w:t xml:space="preserve">        </w:t>
            </w:r>
            <w:r>
              <w:rPr>
                <w:rFonts w:hint="eastAsia" w:ascii="宋体" w:hAnsi="宋体" w:cs="宋体"/>
                <w:color w:val="FF0000"/>
                <w:sz w:val="24"/>
              </w:rPr>
              <w:t xml:space="preserve"> 25</w:t>
            </w:r>
            <w:r>
              <w:rPr>
                <w:rFonts w:hint="eastAsia" w:ascii="宋体" w:hAnsi="宋体" w:cs="宋体"/>
                <w:color w:val="FF0000"/>
                <w:sz w:val="24"/>
                <w:lang w:val="zh-CN"/>
              </w:rPr>
              <w:t>．灰雀</w:t>
            </w:r>
          </w:p>
          <w:p w14:paraId="2AC3ECAC">
            <w:pPr>
              <w:spacing w:line="440" w:lineRule="exact"/>
              <w:ind w:firstLine="480" w:firstLineChars="200"/>
              <w:jc w:val="left"/>
              <w:rPr>
                <w:rFonts w:ascii="宋体" w:hAnsi="宋体" w:cs="宋体"/>
                <w:color w:val="FF0000"/>
                <w:sz w:val="24"/>
                <w:lang w:val="zh-CN"/>
              </w:rPr>
            </w:pPr>
            <w:r>
              <w:rPr>
                <w:rFonts w:hint="eastAsia" w:ascii="宋体" w:hAnsi="宋体" w:cs="宋体"/>
                <w:color w:val="FF0000"/>
                <w:sz w:val="24"/>
                <w:lang w:val="zh-CN"/>
              </w:rPr>
              <w:t>　　　</w:t>
            </w:r>
            <w:r>
              <w:rPr>
                <w:rFonts w:hint="eastAsia" w:ascii="宋体" w:hAnsi="宋体" w:cs="宋体"/>
                <w:color w:val="FF0000"/>
                <w:sz w:val="24"/>
              </w:rPr>
              <w:t xml:space="preserve">   </w:t>
            </w:r>
            <w:r>
              <w:rPr>
                <w:rFonts w:hint="eastAsia" w:ascii="宋体" w:hAnsi="宋体" w:cs="宋体"/>
                <w:color w:val="FF0000"/>
                <w:sz w:val="24"/>
                <w:lang w:val="zh-CN"/>
              </w:rPr>
              <w:t>惹人喜爱</w:t>
            </w:r>
          </w:p>
          <w:p w14:paraId="6CB621E3">
            <w:pPr>
              <w:spacing w:line="440" w:lineRule="exact"/>
              <w:ind w:firstLine="480" w:firstLineChars="200"/>
              <w:jc w:val="left"/>
              <w:rPr>
                <w:rFonts w:ascii="宋体" w:hAnsi="宋体" w:cs="宋体"/>
                <w:color w:val="FF0000"/>
                <w:sz w:val="24"/>
                <w:lang w:val="zh-CN"/>
              </w:rPr>
            </w:pPr>
            <w:r>
              <w:rPr>
                <w:rFonts w:hint="eastAsia" w:ascii="宋体" w:hAnsi="宋体" w:cs="宋体"/>
                <w:color w:val="FF0000"/>
                <w:sz w:val="24"/>
                <w:lang w:val="zh-CN"/>
              </w:rPr>
              <w:t>　列宁　</w:t>
            </w:r>
            <w:r>
              <w:rPr>
                <w:rFonts w:hint="eastAsia" w:ascii="宋体" w:hAnsi="宋体" w:cs="宋体"/>
                <w:color w:val="FF0000"/>
                <w:sz w:val="24"/>
              </w:rPr>
              <w:t xml:space="preserve">        </w:t>
            </w:r>
            <w:r>
              <w:rPr>
                <w:rFonts w:hint="eastAsia" w:ascii="宋体" w:hAnsi="宋体" w:cs="宋体"/>
                <w:color w:val="FF0000"/>
                <w:sz w:val="24"/>
                <w:lang w:val="zh-CN"/>
              </w:rPr>
              <w:t>　</w:t>
            </w:r>
            <w:r>
              <w:rPr>
                <w:rFonts w:hint="eastAsia" w:ascii="宋体" w:hAnsi="宋体" w:cs="宋体"/>
                <w:color w:val="FF0000"/>
                <w:sz w:val="24"/>
              </w:rPr>
              <w:t xml:space="preserve">    </w:t>
            </w:r>
            <w:r>
              <w:rPr>
                <w:rFonts w:hint="eastAsia" w:ascii="宋体" w:hAnsi="宋体" w:cs="宋体"/>
                <w:color w:val="FF0000"/>
                <w:sz w:val="24"/>
                <w:lang w:val="zh-CN"/>
              </w:rPr>
              <w:t>男孩</w:t>
            </w:r>
          </w:p>
          <w:p w14:paraId="0A9B3ABF">
            <w:pPr>
              <w:spacing w:line="440" w:lineRule="exact"/>
              <w:ind w:firstLine="480" w:firstLineChars="200"/>
              <w:jc w:val="left"/>
              <w:rPr>
                <w:rFonts w:ascii="宋体" w:hAnsi="宋体" w:cs="宋体"/>
                <w:color w:val="FF0000"/>
                <w:sz w:val="24"/>
                <w:lang w:val="zh-CN"/>
              </w:rPr>
            </w:pPr>
            <w:r>
              <w:rPr>
                <w:rFonts w:hint="eastAsia" w:ascii="宋体" w:hAnsi="宋体" w:cs="宋体"/>
                <w:color w:val="FF0000"/>
                <w:sz w:val="24"/>
                <w:lang w:val="zh-CN"/>
              </w:rPr>
              <w:t>每次……都要……</w:t>
            </w:r>
            <w:r>
              <w:rPr>
                <w:rFonts w:hint="eastAsia" w:ascii="宋体" w:hAnsi="宋体" w:cs="宋体"/>
                <w:color w:val="FF0000"/>
                <w:sz w:val="24"/>
              </w:rPr>
              <w:t xml:space="preserve">    </w:t>
            </w:r>
            <w:r>
              <w:rPr>
                <w:rFonts w:hint="eastAsia" w:ascii="宋体" w:hAnsi="宋体" w:cs="宋体"/>
                <w:color w:val="FF0000"/>
                <w:sz w:val="24"/>
                <w:lang w:val="zh-CN"/>
              </w:rPr>
              <w:t>“没看见”</w:t>
            </w:r>
          </w:p>
          <w:p w14:paraId="64203B2F">
            <w:pPr>
              <w:spacing w:line="440" w:lineRule="exact"/>
              <w:ind w:firstLine="480" w:firstLineChars="200"/>
              <w:jc w:val="left"/>
              <w:rPr>
                <w:rFonts w:ascii="宋体" w:hAnsi="宋体" w:cs="宋体"/>
                <w:color w:val="FF0000"/>
                <w:sz w:val="24"/>
                <w:lang w:val="zh-CN"/>
              </w:rPr>
            </w:pPr>
            <w:r>
              <w:rPr>
                <w:rFonts w:hint="eastAsia" w:ascii="宋体" w:hAnsi="宋体" w:cs="宋体"/>
                <w:color w:val="FF0000"/>
                <w:sz w:val="24"/>
                <w:lang w:val="zh-CN"/>
              </w:rPr>
              <w:t>经常带……</w:t>
            </w:r>
            <w:r>
              <w:rPr>
                <w:rFonts w:hint="eastAsia" w:ascii="宋体" w:hAnsi="宋体" w:cs="宋体"/>
                <w:color w:val="FF0000"/>
                <w:sz w:val="24"/>
              </w:rPr>
              <w:t xml:space="preserve">          </w:t>
            </w:r>
            <w:r>
              <w:rPr>
                <w:rFonts w:hint="eastAsia" w:ascii="宋体" w:hAnsi="宋体" w:cs="宋体"/>
                <w:color w:val="FF0000"/>
                <w:sz w:val="24"/>
                <w:lang w:val="zh-CN"/>
              </w:rPr>
              <w:t>“一定会飞回来”</w:t>
            </w:r>
          </w:p>
          <w:p w14:paraId="197720A7">
            <w:pPr>
              <w:spacing w:line="440" w:lineRule="exact"/>
              <w:ind w:firstLine="480" w:firstLineChars="200"/>
              <w:jc w:val="left"/>
            </w:pPr>
            <w:r>
              <w:rPr>
                <w:rFonts w:hint="eastAsia" w:ascii="宋体" w:hAnsi="宋体" w:cs="宋体"/>
                <w:color w:val="FF0000"/>
                <w:sz w:val="24"/>
                <w:lang w:val="zh-CN"/>
              </w:rPr>
              <w:t>可惜　　</w:t>
            </w:r>
            <w:r>
              <w:rPr>
                <w:rFonts w:hint="eastAsia" w:ascii="宋体" w:hAnsi="宋体" w:cs="宋体"/>
                <w:color w:val="FF0000"/>
                <w:sz w:val="24"/>
              </w:rPr>
              <w:t xml:space="preserve">             </w:t>
            </w:r>
            <w:r>
              <w:rPr>
                <w:rFonts w:hint="eastAsia" w:ascii="宋体" w:hAnsi="宋体" w:cs="宋体"/>
                <w:color w:val="FF0000"/>
                <w:sz w:val="24"/>
                <w:lang w:val="zh-CN"/>
              </w:rPr>
              <w:t>果然</w:t>
            </w:r>
          </w:p>
        </w:tc>
      </w:tr>
      <w:tr w14:paraId="0B94D2C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2948B7E3">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4AD2CD0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E8CE96A">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1.辨字组词。</w:t>
            </w:r>
          </w:p>
          <w:p w14:paraId="4E786A04">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郊（     ）    渣（     ）    诚（    ）</w:t>
            </w:r>
          </w:p>
          <w:p w14:paraId="72071E40">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效（     ）    查（     ）    城（    ）</w:t>
            </w:r>
          </w:p>
          <w:p w14:paraId="49BD02B9">
            <w:pPr>
              <w:pStyle w:val="14"/>
              <w:spacing w:line="440" w:lineRule="exact"/>
              <w:ind w:firstLine="0" w:firstLineChars="0"/>
              <w:jc w:val="left"/>
              <w:rPr>
                <w:rFonts w:ascii="宋体" w:hAnsi="宋体" w:cs="宋体"/>
                <w:bCs/>
                <w:color w:val="000000" w:themeColor="text1"/>
                <w:sz w:val="24"/>
              </w:rPr>
            </w:pPr>
          </w:p>
          <w:p w14:paraId="185AAF31">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胸（     ）    低（     ）    惜（    ）</w:t>
            </w:r>
          </w:p>
          <w:p w14:paraId="3D7909C3">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淘（     ）    底（     ）    蜡（    ）</w:t>
            </w:r>
          </w:p>
          <w:p w14:paraId="233F77D0">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2.看拼音写字组词语。</w:t>
            </w:r>
          </w:p>
          <w:p w14:paraId="6A68E6FE">
            <w:pPr>
              <w:pStyle w:val="14"/>
              <w:spacing w:line="440" w:lineRule="exact"/>
              <w:ind w:firstLine="0" w:firstLineChars="0"/>
              <w:jc w:val="left"/>
              <w:rPr>
                <w:rFonts w:ascii="宋体" w:hAnsi="宋体" w:cs="宋体"/>
                <w:bCs/>
                <w:color w:val="000000" w:themeColor="text1"/>
                <w:sz w:val="24"/>
              </w:rPr>
            </w:pPr>
            <w:r>
              <w:rPr>
                <w:rFonts w:eastAsiaTheme="minorEastAsia" w:cstheme="minorBidi"/>
              </w:rPr>
              <w:pict>
                <v:shape id="左大括号 2" o:spid="_x0000_s1026" o:spt="87" type="#_x0000_t87" style="position:absolute;left:0pt;margin-left:184.85pt;margin-top:12.15pt;height:45.7pt;width:5.95pt;z-index:251659264;mso-width-relative:page;mso-height-relative:page;" filled="f" stroked="t" coordsize="21600,21600" adj="234">
                  <v:path arrowok="t"/>
                  <v:fill on="f" focussize="0,0"/>
                  <v:stroke weight="0.5pt" color="#5B9BD5" joinstyle="miter"/>
                  <v:imagedata o:title=""/>
                  <o:lock v:ext="edit"/>
                </v:shape>
              </w:pict>
            </w:r>
            <w:r>
              <w:rPr>
                <w:rFonts w:eastAsiaTheme="minorEastAsia" w:cstheme="minorBidi"/>
              </w:rPr>
              <w:pict>
                <v:shape id="左大括号 1" o:spid="_x0000_s1027" o:spt="87" type="#_x0000_t87" style="position:absolute;left:0pt;margin-left:52.85pt;margin-top:15.1pt;height:45.7pt;width:5.95pt;z-index:251660288;mso-width-relative:page;mso-height-relative:page;" filled="f" stroked="t" coordsize="21600,21600" adj="234">
                  <v:path arrowok="t"/>
                  <v:fill on="f" focussize="0,0"/>
                  <v:stroke weight="0.5pt" color="#5B9BD5" joinstyle="miter"/>
                  <v:imagedata o:title=""/>
                  <o:lock v:ext="edit"/>
                </v:shape>
              </w:pict>
            </w:r>
            <w:r>
              <w:rPr>
                <w:rFonts w:hint="eastAsia" w:ascii="宋体" w:hAnsi="宋体" w:cs="宋体"/>
                <w:bCs/>
                <w:color w:val="000000" w:themeColor="text1"/>
                <w:sz w:val="24"/>
              </w:rPr>
              <w:t xml:space="preserve">         （    ）格             （    ）定</w:t>
            </w:r>
          </w:p>
          <w:p w14:paraId="72B2C315">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xml:space="preserve">     yán                  jiān</w:t>
            </w:r>
          </w:p>
          <w:p w14:paraId="77ACAFF8">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xml:space="preserve">          (     )热              (     )苦</w:t>
            </w:r>
          </w:p>
          <w:p w14:paraId="00699E78">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3.写出下列词语的反义词。</w:t>
            </w:r>
          </w:p>
          <w:p w14:paraId="5679D4F9">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诚实（      ）  坚强（      ）  高大（      ）</w:t>
            </w:r>
          </w:p>
          <w:p w14:paraId="1E86B0AF">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寒冷（      ）  幸福（      ）  喜爱（      ）</w:t>
            </w:r>
          </w:p>
          <w:p w14:paraId="65F174D3">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4.帮助词语找到自己的家。</w:t>
            </w:r>
          </w:p>
          <w:p w14:paraId="7696EEFB">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xml:space="preserve">    果然             居然             仍然                                  </w:t>
            </w:r>
          </w:p>
          <w:p w14:paraId="5C00B10E">
            <w:pPr>
              <w:pStyle w:val="14"/>
              <w:spacing w:line="440" w:lineRule="exact"/>
              <w:ind w:firstLine="0" w:firstLineChars="0"/>
              <w:jc w:val="left"/>
              <w:rPr>
                <w:rFonts w:ascii="宋体" w:hAnsi="宋体" w:cs="宋体"/>
                <w:bCs/>
                <w:color w:val="000000" w:themeColor="text1"/>
                <w:sz w:val="24"/>
                <w:u w:val="single"/>
              </w:rPr>
            </w:pPr>
            <w:r>
              <w:rPr>
                <w:rFonts w:hint="eastAsia" w:ascii="宋体" w:hAnsi="宋体" w:cs="宋体"/>
                <w:bCs/>
                <w:color w:val="000000" w:themeColor="text1"/>
                <w:sz w:val="24"/>
              </w:rPr>
              <w:t>（1）谢谢你啦，小朋友。要不是你的勇气鼓舞我，我还下不了决心哩！现在</w:t>
            </w:r>
            <w:r>
              <w:rPr>
                <w:rFonts w:hint="eastAsia" w:ascii="宋体" w:hAnsi="宋体" w:cs="宋体"/>
                <w:bCs/>
                <w:color w:val="000000" w:themeColor="text1"/>
                <w:sz w:val="24"/>
                <w:u w:val="single"/>
              </w:rPr>
              <w:t xml:space="preserve">  </w:t>
            </w:r>
          </w:p>
          <w:p w14:paraId="649BF091">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xml:space="preserve">爬上来了！                          </w:t>
            </w:r>
          </w:p>
          <w:p w14:paraId="51DFBE61">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（2）第二天，列宁来到白桦树下，</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又看到那只灰雀欢蹦乱跳地在枝头歌唱。</w:t>
            </w:r>
          </w:p>
          <w:p w14:paraId="4869210A">
            <w:pPr>
              <w:spacing w:line="440" w:lineRule="exact"/>
              <w:jc w:val="left"/>
              <w:rPr>
                <w:rFonts w:ascii="宋体" w:hAnsi="宋体" w:cs="宋体"/>
                <w:kern w:val="0"/>
                <w:sz w:val="24"/>
              </w:rPr>
            </w:pPr>
            <w:r>
              <w:rPr>
                <w:rFonts w:hint="eastAsia" w:ascii="宋体" w:hAnsi="宋体" w:cs="宋体"/>
                <w:bCs/>
                <w:color w:val="000000" w:themeColor="text1"/>
                <w:sz w:val="24"/>
              </w:rPr>
              <w:t>（3）男孩说：“灰雀会飞回来的，它</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活着。”</w:t>
            </w:r>
          </w:p>
        </w:tc>
      </w:tr>
      <w:tr w14:paraId="2975A87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80DF2B0">
            <w:pPr>
              <w:spacing w:line="440" w:lineRule="exact"/>
              <w:jc w:val="left"/>
              <w:rPr>
                <w:rFonts w:ascii="宋体" w:hAnsi="宋体"/>
                <w:sz w:val="24"/>
              </w:rPr>
            </w:pPr>
            <w:r>
              <w:rPr>
                <w:rFonts w:hint="eastAsia" w:ascii="宋体" w:hAnsi="宋体"/>
                <w:sz w:val="24"/>
              </w:rPr>
              <w:t>【答案】</w:t>
            </w:r>
          </w:p>
          <w:p w14:paraId="48F73677">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1.郊外  渣子  诚实  胸脯  很低  可惜</w:t>
            </w:r>
          </w:p>
          <w:p w14:paraId="75A81296">
            <w:pPr>
              <w:pStyle w:val="14"/>
              <w:spacing w:line="440" w:lineRule="exact"/>
              <w:ind w:firstLine="240" w:firstLineChars="100"/>
              <w:jc w:val="left"/>
              <w:rPr>
                <w:rFonts w:ascii="宋体" w:hAnsi="宋体" w:cs="宋体"/>
                <w:bCs/>
                <w:color w:val="000000" w:themeColor="text1"/>
                <w:sz w:val="24"/>
              </w:rPr>
            </w:pPr>
            <w:r>
              <w:rPr>
                <w:rFonts w:hint="eastAsia" w:ascii="宋体" w:hAnsi="宋体" w:cs="宋体"/>
                <w:bCs/>
                <w:color w:val="000000" w:themeColor="text1"/>
                <w:sz w:val="24"/>
              </w:rPr>
              <w:t>效果  检查  城市  淘气  河底  蜡烛</w:t>
            </w:r>
          </w:p>
          <w:p w14:paraId="613D6498">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2.严  炎    坚  艰</w:t>
            </w:r>
          </w:p>
          <w:p w14:paraId="5ECBDEBF">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3.虚伪  懦弱  矮小</w:t>
            </w:r>
          </w:p>
          <w:p w14:paraId="6579FD8A">
            <w:pPr>
              <w:pStyle w:val="14"/>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xml:space="preserve">  炎热  悲惨  讨厌</w:t>
            </w:r>
          </w:p>
          <w:p w14:paraId="742DEDB0">
            <w:pPr>
              <w:pStyle w:val="14"/>
              <w:spacing w:line="440" w:lineRule="exact"/>
              <w:ind w:firstLine="0" w:firstLineChars="0"/>
              <w:jc w:val="left"/>
              <w:rPr>
                <w:rFonts w:ascii="宋体" w:hAnsi="宋体" w:cs="宋体"/>
                <w:sz w:val="24"/>
              </w:rPr>
            </w:pPr>
            <w:r>
              <w:rPr>
                <w:rFonts w:hint="eastAsia" w:ascii="宋体" w:hAnsi="宋体" w:cs="宋体"/>
                <w:bCs/>
                <w:color w:val="000000" w:themeColor="text1"/>
                <w:sz w:val="24"/>
              </w:rPr>
              <w:t>4.（1）居然 （2）果然（3）仍然</w:t>
            </w:r>
            <w:r>
              <w:rPr>
                <w:rFonts w:hint="eastAsia" w:ascii="宋体" w:hAnsi="宋体" w:cs="宋体"/>
                <w:sz w:val="24"/>
              </w:rPr>
              <w:t xml:space="preserve"> </w:t>
            </w:r>
          </w:p>
          <w:p w14:paraId="2D0E5CFD">
            <w:pPr>
              <w:tabs>
                <w:tab w:val="left" w:pos="1200"/>
              </w:tabs>
              <w:spacing w:line="440" w:lineRule="exact"/>
              <w:ind w:firstLine="312" w:firstLineChars="130"/>
              <w:rPr>
                <w:rFonts w:ascii="宋体" w:hAnsi="宋体"/>
                <w:sz w:val="24"/>
                <w:u w:val="single"/>
              </w:rPr>
            </w:pPr>
            <w:r>
              <w:rPr>
                <w:rFonts w:hint="eastAsia" w:ascii="宋体" w:hAnsi="宋体" w:cs="宋体"/>
                <w:sz w:val="24"/>
              </w:rPr>
              <w:t>（2）秋天到了，树上金红的果子露出了笑脸，她在向着我们点头微笑。</w:t>
            </w:r>
          </w:p>
        </w:tc>
      </w:tr>
      <w:tr w14:paraId="26E1211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5D18264E">
            <w:pPr>
              <w:widowControl/>
              <w:jc w:val="center"/>
              <w:rPr>
                <w:rFonts w:ascii="宋体" w:hAnsi="宋体"/>
                <w:sz w:val="24"/>
              </w:rPr>
            </w:pPr>
            <w:r>
              <w:rPr>
                <w:rStyle w:val="11"/>
                <w:rFonts w:ascii="宋体" w:hAnsi="宋体" w:cs="宋体"/>
                <w:kern w:val="0"/>
                <w:sz w:val="24"/>
              </w:rPr>
              <w:t>教学反思</w:t>
            </w:r>
          </w:p>
        </w:tc>
      </w:tr>
      <w:tr w14:paraId="377E68B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057C589A">
            <w:pPr>
              <w:spacing w:line="440" w:lineRule="exact"/>
              <w:ind w:firstLine="361" w:firstLineChars="150"/>
              <w:jc w:val="left"/>
              <w:rPr>
                <w:rFonts w:ascii="宋体" w:hAnsi="宋体" w:cs="宋体"/>
                <w:b/>
                <w:bCs/>
                <w:kern w:val="0"/>
                <w:sz w:val="24"/>
              </w:rPr>
            </w:pPr>
            <w:r>
              <w:rPr>
                <w:rFonts w:hint="eastAsia" w:ascii="宋体" w:hAnsi="宋体" w:cs="宋体"/>
                <w:b/>
                <w:bCs/>
                <w:kern w:val="0"/>
                <w:sz w:val="24"/>
              </w:rPr>
              <w:t>成功之处：</w:t>
            </w:r>
          </w:p>
          <w:p w14:paraId="6D504362">
            <w:pPr>
              <w:spacing w:line="440" w:lineRule="exact"/>
              <w:jc w:val="left"/>
              <w:rPr>
                <w:rFonts w:ascii="宋体" w:hAnsi="宋体" w:cs="宋体"/>
                <w:kern w:val="0"/>
                <w:sz w:val="24"/>
              </w:rPr>
            </w:pPr>
            <w:r>
              <w:rPr>
                <w:rFonts w:hint="eastAsia" w:ascii="宋体" w:hAnsi="宋体" w:cs="宋体"/>
                <w:kern w:val="0"/>
                <w:sz w:val="24"/>
              </w:rPr>
              <w:t xml:space="preserve">   教学中，我就抓住“爱”这一字眼，让学生在情境、朗读、练笔中，感悟文本，感悟真爱。</w:t>
            </w:r>
          </w:p>
          <w:p w14:paraId="384460EA">
            <w:pPr>
              <w:spacing w:line="440" w:lineRule="exact"/>
              <w:ind w:firstLine="480" w:firstLineChars="200"/>
              <w:jc w:val="left"/>
              <w:rPr>
                <w:rFonts w:ascii="宋体" w:hAnsi="宋体" w:cs="宋体"/>
                <w:kern w:val="0"/>
                <w:sz w:val="24"/>
              </w:rPr>
            </w:pPr>
            <w:r>
              <w:rPr>
                <w:rFonts w:hint="eastAsia" w:ascii="宋体" w:hAnsi="宋体" w:cs="宋体"/>
                <w:kern w:val="0"/>
                <w:sz w:val="24"/>
              </w:rPr>
              <w:t>1.感情朗读，感悟爱心。</w:t>
            </w:r>
          </w:p>
          <w:p w14:paraId="1F78777E">
            <w:pPr>
              <w:spacing w:line="440" w:lineRule="exact"/>
              <w:jc w:val="left"/>
              <w:rPr>
                <w:rFonts w:ascii="宋体" w:hAnsi="宋体" w:cs="宋体"/>
                <w:kern w:val="0"/>
                <w:sz w:val="24"/>
              </w:rPr>
            </w:pPr>
            <w:r>
              <w:rPr>
                <w:rFonts w:hint="eastAsia" w:ascii="宋体" w:hAnsi="宋体" w:cs="宋体"/>
                <w:kern w:val="0"/>
                <w:sz w:val="24"/>
              </w:rPr>
              <w:t xml:space="preserve">    课文中“列宁对灰雀的喜爱”“男孩对灰雀的喜爱”“列宁对男孩的关爱”这条爱的“主旋律”，是通过人物的语言和行动来揭示的。教学中，我抓住列宁和男孩的语言和行动，引导学生用“读对话、看行动、猜心理”的学习方法，结合多种形式的朗读，让他们在学习中感悟字里行间弥漫的浓浓的爱。</w:t>
            </w:r>
          </w:p>
          <w:p w14:paraId="3150219B">
            <w:pPr>
              <w:spacing w:line="440" w:lineRule="exact"/>
              <w:ind w:firstLine="480" w:firstLineChars="200"/>
              <w:jc w:val="left"/>
              <w:rPr>
                <w:rFonts w:ascii="宋体" w:hAnsi="宋体" w:cs="宋体"/>
                <w:kern w:val="0"/>
                <w:sz w:val="24"/>
              </w:rPr>
            </w:pPr>
            <w:r>
              <w:rPr>
                <w:rFonts w:hint="eastAsia" w:ascii="宋体" w:hAnsi="宋体" w:cs="宋体"/>
                <w:kern w:val="0"/>
                <w:sz w:val="24"/>
              </w:rPr>
              <w:t>2.读对话：“列宁对灰雀的爱”</w:t>
            </w:r>
          </w:p>
          <w:p w14:paraId="00F70753">
            <w:pPr>
              <w:spacing w:line="440" w:lineRule="exact"/>
              <w:jc w:val="left"/>
              <w:rPr>
                <w:rFonts w:ascii="宋体" w:hAnsi="宋体" w:cs="宋体"/>
                <w:kern w:val="0"/>
                <w:sz w:val="24"/>
              </w:rPr>
            </w:pPr>
            <w:r>
              <w:rPr>
                <w:rFonts w:hint="eastAsia" w:ascii="宋体" w:hAnsi="宋体" w:cs="宋体"/>
                <w:kern w:val="0"/>
                <w:sz w:val="24"/>
              </w:rPr>
              <w:t xml:space="preserve">     在朗读中找出关键词语加以重读，体会到列宁对灰雀喜爱的程度。让学生自由练习朗读，说说列宁当时是怎样的心情，该用什么语气来读。学生们归纳出“焦急”“担忧”的心情后，我又请几位同学比较朗读，比比看谁读出了这种心情。这样多次练读，让学生们深切地理解了语句的含义，体会了列宁此时的心情。然后，范读引导学生感悟。这样，在朗读中学生充分地感悟了列宁对灰雀的喜爱之情。这也为理解男孩被列宁的行为感动而主动改错的转变做好了情感铺垫。</w:t>
            </w:r>
          </w:p>
          <w:p w14:paraId="6E7F6F34">
            <w:pPr>
              <w:spacing w:line="440" w:lineRule="exact"/>
              <w:ind w:firstLine="480"/>
              <w:jc w:val="left"/>
              <w:rPr>
                <w:rFonts w:ascii="宋体" w:hAnsi="宋体" w:cs="宋体"/>
                <w:b/>
                <w:bCs/>
                <w:sz w:val="24"/>
              </w:rPr>
            </w:pPr>
            <w:r>
              <w:rPr>
                <w:rFonts w:hint="eastAsia" w:ascii="宋体" w:hAnsi="宋体" w:cs="宋体"/>
                <w:b/>
                <w:bCs/>
                <w:sz w:val="24"/>
              </w:rPr>
              <w:t>不足之处：</w:t>
            </w:r>
          </w:p>
          <w:p w14:paraId="16389CAC">
            <w:pPr>
              <w:spacing w:line="440" w:lineRule="exact"/>
              <w:ind w:firstLine="480"/>
            </w:pPr>
            <w:r>
              <w:rPr>
                <w:rFonts w:hint="eastAsia" w:ascii="宋体" w:hAnsi="宋体" w:cs="宋体"/>
                <w:sz w:val="24"/>
              </w:rPr>
              <w:t>抓住关键词理解课文，效果会更好。</w:t>
            </w:r>
          </w:p>
        </w:tc>
      </w:tr>
    </w:tbl>
    <w:p w14:paraId="5DEBB9F0">
      <w:pPr>
        <w:rPr>
          <w:rFonts w:ascii="宋体" w:hAnsi="宋体" w:cs="宋体"/>
          <w:sz w:val="24"/>
        </w:rPr>
      </w:pPr>
    </w:p>
    <w:p w14:paraId="5E78EBA9">
      <w:pPr>
        <w:rPr>
          <w:rFonts w:ascii="宋体" w:hAnsi="宋体" w:cs="宋体"/>
          <w:sz w:val="24"/>
        </w:rPr>
      </w:pPr>
    </w:p>
    <w:p w14:paraId="56CDD75A">
      <w:pPr>
        <w:rPr>
          <w:rFonts w:ascii="宋体" w:hAnsi="宋体" w:cs="宋体"/>
          <w:sz w:val="24"/>
        </w:rPr>
      </w:pPr>
    </w:p>
    <w:p w14:paraId="0CA87EBB">
      <w:pPr>
        <w:ind w:firstLine="3520" w:firstLineChars="8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76781D88">
      <w:pPr>
        <w:spacing w:line="440" w:lineRule="exact"/>
        <w:jc w:val="left"/>
        <w:rPr>
          <w:rFonts w:ascii="微软雅黑" w:hAnsi="微软雅黑" w:eastAsia="微软雅黑"/>
          <w:sz w:val="24"/>
          <w:u w:val="thick" w:color="00B050"/>
          <w:lang w:val="zh-CN"/>
        </w:rPr>
      </w:pPr>
      <w:r>
        <w:rPr>
          <w:rFonts w:hint="eastAsia" w:ascii="微软雅黑" w:hAnsi="微软雅黑" w:eastAsia="微软雅黑"/>
          <w:sz w:val="24"/>
          <w:u w:val="thick" w:color="00B050"/>
          <w:lang w:val="zh-CN"/>
        </w:rPr>
        <w:t>【教材分析】</w:t>
      </w:r>
    </w:p>
    <w:p w14:paraId="01684E8E">
      <w:pPr>
        <w:spacing w:line="440" w:lineRule="exact"/>
        <w:rPr>
          <w:rFonts w:ascii="宋体" w:hAnsi="宋体" w:cs="宋体"/>
          <w:sz w:val="24"/>
        </w:rPr>
      </w:pPr>
      <w:r>
        <w:rPr>
          <w:rFonts w:hint="eastAsia" w:ascii="宋体" w:hAnsi="宋体" w:cs="宋体"/>
          <w:sz w:val="24"/>
        </w:rPr>
        <w:t>　　这篇课文简述的是列宁、灰雀和一个孩子之间的故事。列宁在公园里寻找惹人喜爱的三只灰雀当中的一只时遇到了将灰雀捉走的男孩，经过交谈，深受感动的男孩将灰雀放了回来。这个故事体现了列宁的善解人意，对男孩的尊重、爱护，以及男孩的诚实和天真。</w:t>
      </w:r>
    </w:p>
    <w:p w14:paraId="1F203EAA">
      <w:pPr>
        <w:spacing w:line="440" w:lineRule="exact"/>
        <w:rPr>
          <w:rFonts w:ascii="宋体" w:hAnsi="宋体" w:cs="宋体"/>
          <w:sz w:val="24"/>
        </w:rPr>
      </w:pPr>
      <w:r>
        <w:rPr>
          <w:rFonts w:hint="eastAsia" w:ascii="宋体" w:hAnsi="宋体" w:cs="宋体"/>
          <w:sz w:val="24"/>
        </w:rPr>
        <w:t xml:space="preserve">   通过言语和行动的描写揭示人物内心世界，展现事件发展进程，是本篇课文在表达上的主要特点。选编这篇课文，主要是要学生认识到列宁对儿童的爱护；通过对人物语言和神态的描写体会人物的心理活动；学生还可以受到爱护鸟类等动物的教育。</w:t>
      </w:r>
    </w:p>
    <w:p w14:paraId="27673D1C">
      <w:pPr>
        <w:spacing w:line="440" w:lineRule="exact"/>
        <w:jc w:val="left"/>
        <w:rPr>
          <w:rFonts w:ascii="微软雅黑" w:hAnsi="微软雅黑" w:eastAsia="微软雅黑" w:cstheme="minorBidi"/>
          <w:sz w:val="24"/>
          <w:u w:val="thick" w:color="00B050"/>
          <w:lang w:val="zh-CN"/>
        </w:rPr>
      </w:pPr>
      <w:r>
        <w:rPr>
          <w:rFonts w:hint="eastAsia" w:ascii="微软雅黑" w:hAnsi="微软雅黑" w:eastAsia="微软雅黑"/>
          <w:sz w:val="24"/>
          <w:u w:val="thick" w:color="00B050"/>
          <w:lang w:val="zh-CN"/>
        </w:rPr>
        <w:t>【作者介绍】</w:t>
      </w:r>
    </w:p>
    <w:p w14:paraId="0B394CFA">
      <w:pPr>
        <w:widowControl/>
        <w:shd w:val="clear" w:color="auto" w:fill="FFFFFF"/>
        <w:spacing w:line="440" w:lineRule="exact"/>
        <w:ind w:firstLine="482" w:firstLineChars="200"/>
        <w:rPr>
          <w:rFonts w:ascii="微软雅黑" w:hAnsi="微软雅黑" w:eastAsia="微软雅黑"/>
          <w:sz w:val="24"/>
          <w:u w:val="thick" w:color="00B050"/>
          <w:lang w:val="zh-CN"/>
        </w:rPr>
      </w:pPr>
      <w:r>
        <w:rPr>
          <w:rFonts w:hint="eastAsia" w:ascii="Arial" w:hAnsi="Arial" w:cs="Arial"/>
          <w:b/>
          <w:bCs/>
          <w:kern w:val="0"/>
          <w:sz w:val="24"/>
        </w:rPr>
        <w:t>阿列克谢耶夫：</w:t>
      </w:r>
      <w:r>
        <w:rPr>
          <w:rFonts w:hint="eastAsia" w:ascii="Arial" w:hAnsi="Arial" w:cs="Arial"/>
          <w:kern w:val="0"/>
          <w:sz w:val="24"/>
        </w:rPr>
        <w:t>苏联汉学家，苏联科学院院士。生于圣彼得堡一个职员家庭。</w:t>
      </w:r>
      <w:r>
        <w:rPr>
          <w:rFonts w:ascii="Arial" w:hAnsi="Arial" w:cs="Arial"/>
          <w:kern w:val="0"/>
          <w:sz w:val="24"/>
        </w:rPr>
        <w:t>1902</w:t>
      </w:r>
      <w:r>
        <w:rPr>
          <w:rFonts w:hint="eastAsia" w:ascii="Arial" w:hAnsi="Arial" w:cs="Arial"/>
          <w:kern w:val="0"/>
          <w:sz w:val="24"/>
        </w:rPr>
        <w:t>年毕业于圣彼得堡大学东方语言系，</w:t>
      </w:r>
      <w:r>
        <w:rPr>
          <w:rFonts w:ascii="Arial" w:hAnsi="Arial" w:cs="Arial"/>
          <w:kern w:val="0"/>
          <w:sz w:val="24"/>
        </w:rPr>
        <w:t>1916</w:t>
      </w:r>
      <w:r>
        <w:rPr>
          <w:rFonts w:hint="eastAsia" w:ascii="Arial" w:hAnsi="Arial" w:cs="Arial"/>
          <w:kern w:val="0"/>
          <w:sz w:val="24"/>
        </w:rPr>
        <w:t>年获硕士学位，</w:t>
      </w:r>
      <w:r>
        <w:rPr>
          <w:rFonts w:ascii="Arial" w:hAnsi="Arial" w:cs="Arial"/>
          <w:kern w:val="0"/>
          <w:sz w:val="24"/>
        </w:rPr>
        <w:t>1918</w:t>
      </w:r>
      <w:r>
        <w:rPr>
          <w:rFonts w:hint="eastAsia" w:ascii="Arial" w:hAnsi="Arial" w:cs="Arial"/>
          <w:kern w:val="0"/>
          <w:sz w:val="24"/>
        </w:rPr>
        <w:t>年任教授，翌年获博士学位。长期在圣彼得堡</w:t>
      </w:r>
      <w:r>
        <w:rPr>
          <w:rFonts w:ascii="Arial" w:hAnsi="Arial" w:cs="Arial"/>
          <w:kern w:val="0"/>
          <w:sz w:val="24"/>
        </w:rPr>
        <w:t>-</w:t>
      </w:r>
      <w:r>
        <w:rPr>
          <w:rFonts w:hint="eastAsia" w:ascii="Arial" w:hAnsi="Arial" w:cs="Arial"/>
          <w:kern w:val="0"/>
          <w:sz w:val="24"/>
        </w:rPr>
        <w:t>列宁格勒大学、莫斯科东方学院等处任教和工作。曾先后到中国、英国、法国进修和讲学。阿列克谢耶夫继比丘林和瓦·瓦西里耶夫之后把俄苏汉学推向新的阶段，对其任务、目标和方法都提出了与众不同的见解，形成了一系列新的教学和研究方法，并且培养了如费德林、艾德林等汉学家。阿列克谢耶夫一生译著甚丰。有《中国论诗人的长诗</w:t>
      </w:r>
      <w:r>
        <w:rPr>
          <w:rFonts w:ascii="Arial" w:hAnsi="Arial" w:cs="Arial"/>
          <w:kern w:val="0"/>
          <w:sz w:val="24"/>
        </w:rPr>
        <w:t>--</w:t>
      </w:r>
      <w:r>
        <w:rPr>
          <w:rFonts w:hint="eastAsia" w:ascii="Arial" w:hAnsi="Arial" w:cs="Arial"/>
          <w:kern w:val="0"/>
          <w:sz w:val="24"/>
        </w:rPr>
        <w:t>司空图的〈诗品〉》、《中国文学》</w:t>
      </w:r>
      <w:r>
        <w:rPr>
          <w:rFonts w:ascii="Arial" w:hAnsi="Arial" w:cs="Arial"/>
          <w:kern w:val="0"/>
          <w:sz w:val="24"/>
        </w:rPr>
        <w:t>(</w:t>
      </w:r>
      <w:r>
        <w:rPr>
          <w:rFonts w:hint="eastAsia" w:ascii="Arial" w:hAnsi="Arial" w:cs="Arial"/>
          <w:kern w:val="0"/>
          <w:sz w:val="24"/>
        </w:rPr>
        <w:t>论文集</w:t>
      </w:r>
      <w:r>
        <w:rPr>
          <w:rFonts w:ascii="Arial" w:hAnsi="Arial" w:cs="Arial"/>
          <w:kern w:val="0"/>
          <w:sz w:val="24"/>
        </w:rPr>
        <w:t>)</w:t>
      </w:r>
      <w:r>
        <w:rPr>
          <w:rFonts w:hint="eastAsia" w:ascii="Arial" w:hAnsi="Arial" w:cs="Arial"/>
          <w:kern w:val="0"/>
          <w:sz w:val="24"/>
        </w:rPr>
        <w:t>、《中国风情录》、《旧中国游记》、《东方学》、《中国古典散文》等。他翻译、作序的几种聊斋故事集曾多次再版。</w:t>
      </w:r>
    </w:p>
    <w:p w14:paraId="7BF5CB99">
      <w:pPr>
        <w:spacing w:line="440" w:lineRule="exact"/>
        <w:jc w:val="left"/>
        <w:rPr>
          <w:rFonts w:ascii="微软雅黑" w:hAnsi="微软雅黑" w:eastAsia="微软雅黑"/>
          <w:sz w:val="24"/>
          <w:u w:val="thick" w:color="00B050"/>
          <w:lang w:val="zh-CN"/>
        </w:rPr>
      </w:pPr>
      <w:r>
        <w:rPr>
          <w:rFonts w:hint="eastAsia" w:ascii="微软雅黑" w:hAnsi="微软雅黑" w:eastAsia="微软雅黑"/>
          <w:sz w:val="24"/>
          <w:u w:val="thick" w:color="00B050"/>
          <w:lang w:val="zh-CN"/>
        </w:rPr>
        <w:t>【与文章相关的资料介绍】</w:t>
      </w:r>
    </w:p>
    <w:p w14:paraId="46461801">
      <w:pPr>
        <w:spacing w:line="440" w:lineRule="exact"/>
        <w:ind w:firstLine="482" w:firstLineChars="200"/>
        <w:jc w:val="left"/>
        <w:rPr>
          <w:rFonts w:asciiTheme="minorHAnsi" w:hAnsiTheme="minorHAnsi" w:eastAsiaTheme="minorEastAsia"/>
          <w:sz w:val="24"/>
        </w:rPr>
      </w:pPr>
      <w:r>
        <w:rPr>
          <w:rFonts w:hint="eastAsia"/>
          <w:b/>
          <w:sz w:val="24"/>
        </w:rPr>
        <w:t>灰雀简介</w:t>
      </w:r>
    </w:p>
    <w:p w14:paraId="324F857B">
      <w:pPr>
        <w:spacing w:line="440" w:lineRule="exact"/>
        <w:ind w:firstLine="480" w:firstLineChars="200"/>
        <w:jc w:val="left"/>
        <w:rPr>
          <w:sz w:val="24"/>
        </w:rPr>
      </w:pPr>
      <w:r>
        <w:rPr>
          <w:rFonts w:hint="eastAsia"/>
          <w:sz w:val="24"/>
        </w:rPr>
        <w:t>灰雀：小型鸣禽，体形如雀，羽色多样，鸣声悦耳，可以笼养观赏。群栖在河谷、溪流、树林中。</w:t>
      </w:r>
    </w:p>
    <w:p w14:paraId="1AFFA63B">
      <w:pPr>
        <w:spacing w:line="440" w:lineRule="exact"/>
        <w:ind w:firstLine="480" w:firstLineChars="200"/>
        <w:jc w:val="left"/>
        <w:rPr>
          <w:sz w:val="24"/>
        </w:rPr>
      </w:pPr>
      <w:r>
        <w:rPr>
          <w:rFonts w:hint="eastAsia"/>
          <w:sz w:val="24"/>
        </w:rPr>
        <w:t>食物为烨树、榆树、柳树的嫩叶和种子。</w:t>
      </w:r>
    </w:p>
    <w:p w14:paraId="14C246C7">
      <w:pPr>
        <w:spacing w:line="440" w:lineRule="exact"/>
        <w:ind w:firstLine="480" w:firstLineChars="200"/>
        <w:jc w:val="left"/>
        <w:rPr>
          <w:sz w:val="24"/>
        </w:rPr>
      </w:pPr>
      <w:r>
        <w:rPr>
          <w:rFonts w:hint="eastAsia"/>
          <w:sz w:val="24"/>
        </w:rPr>
        <w:t>本文中说的灰雀是红腹灰雀。欧亚大陆有</w:t>
      </w:r>
      <w:r>
        <w:rPr>
          <w:sz w:val="24"/>
        </w:rPr>
        <w:t>6</w:t>
      </w:r>
      <w:r>
        <w:rPr>
          <w:rFonts w:hint="eastAsia"/>
          <w:sz w:val="24"/>
        </w:rPr>
        <w:t>种色彩鲜艳的红腹灰雀。一种最普通的灰雀外表呈黑色和白色，雄性的腹部呈结红色，体长约</w:t>
      </w:r>
      <w:r>
        <w:rPr>
          <w:sz w:val="24"/>
        </w:rPr>
        <w:t>15</w:t>
      </w:r>
      <w:r>
        <w:rPr>
          <w:rFonts w:hint="eastAsia"/>
          <w:sz w:val="24"/>
        </w:rPr>
        <w:t>厘米。这种灰雀主要栖息在终年常青的树林和灌木丛中，叫声委婉动听，是人们喜欢的笼鸟之一。在我国东北小兴安岭、乌苏里江一带和辽宁、河北等部分地区都能见到。</w:t>
      </w:r>
    </w:p>
    <w:p w14:paraId="1B0CC490">
      <w:pPr>
        <w:spacing w:line="440" w:lineRule="exact"/>
        <w:jc w:val="left"/>
        <w:rPr>
          <w:rFonts w:ascii="微软雅黑" w:hAnsi="微软雅黑" w:eastAsia="微软雅黑"/>
          <w:sz w:val="24"/>
          <w:u w:val="thick" w:color="00B050"/>
          <w:lang w:val="zh-CN"/>
        </w:rPr>
      </w:pPr>
      <w:r>
        <w:rPr>
          <w:rFonts w:hint="eastAsia" w:ascii="微软雅黑" w:hAnsi="微软雅黑" w:eastAsia="微软雅黑"/>
          <w:sz w:val="24"/>
          <w:u w:val="thick" w:color="00B050"/>
          <w:lang w:val="zh-CN"/>
        </w:rPr>
        <w:t>【其他资料】</w:t>
      </w:r>
    </w:p>
    <w:p w14:paraId="3958CA1C">
      <w:pPr>
        <w:widowControl/>
        <w:shd w:val="clear" w:color="auto" w:fill="FFFFFF"/>
        <w:spacing w:line="440" w:lineRule="exact"/>
        <w:ind w:firstLine="480"/>
        <w:jc w:val="left"/>
        <w:rPr>
          <w:rFonts w:ascii="Arial" w:hAnsi="Arial" w:cs="Arial" w:eastAsiaTheme="minorEastAsia"/>
          <w:b/>
          <w:bCs/>
          <w:kern w:val="0"/>
          <w:sz w:val="24"/>
        </w:rPr>
      </w:pPr>
      <w:r>
        <w:rPr>
          <w:rFonts w:hint="eastAsia" w:ascii="Arial" w:hAnsi="Arial" w:cs="Arial"/>
          <w:b/>
          <w:bCs/>
          <w:kern w:val="0"/>
          <w:sz w:val="24"/>
        </w:rPr>
        <w:t>诚信名言</w:t>
      </w:r>
    </w:p>
    <w:p w14:paraId="1F108B49">
      <w:pPr>
        <w:widowControl/>
        <w:shd w:val="clear" w:color="auto" w:fill="FFFFFF"/>
        <w:spacing w:line="440" w:lineRule="exact"/>
        <w:ind w:firstLine="424" w:firstLineChars="177"/>
        <w:jc w:val="left"/>
        <w:rPr>
          <w:rFonts w:hint="eastAsia" w:ascii="宋体" w:hAnsi="宋体" w:cs="宋体"/>
          <w:kern w:val="0"/>
          <w:sz w:val="24"/>
        </w:rPr>
      </w:pPr>
      <w:r>
        <w:rPr>
          <w:rFonts w:hint="eastAsia" w:ascii="宋体" w:hAnsi="宋体" w:cs="宋体"/>
          <w:kern w:val="0"/>
          <w:sz w:val="24"/>
        </w:rPr>
        <w:t xml:space="preserve">1.您必须保持诚实人的立场，这时常是冒险的人需要的勇气。      </w:t>
      </w:r>
    </w:p>
    <w:p w14:paraId="37689825">
      <w:pPr>
        <w:widowControl/>
        <w:shd w:val="clear" w:color="auto" w:fill="FFFFFF"/>
        <w:spacing w:line="440" w:lineRule="exact"/>
        <w:ind w:firstLine="424" w:firstLineChars="177"/>
        <w:jc w:val="right"/>
        <w:rPr>
          <w:rFonts w:ascii="宋体" w:hAnsi="宋体" w:cs="宋体"/>
          <w:kern w:val="0"/>
          <w:sz w:val="24"/>
        </w:rPr>
      </w:pPr>
      <w:r>
        <w:rPr>
          <w:rFonts w:hint="eastAsia" w:ascii="宋体" w:hAnsi="宋体" w:cs="宋体"/>
          <w:kern w:val="0"/>
          <w:sz w:val="24"/>
        </w:rPr>
        <w:t>——奥斯特洛夫斯基</w:t>
      </w:r>
    </w:p>
    <w:p w14:paraId="19FDBED5">
      <w:pPr>
        <w:widowControl/>
        <w:shd w:val="clear" w:color="auto" w:fill="FFFFFF"/>
        <w:spacing w:line="440" w:lineRule="exact"/>
        <w:ind w:firstLine="424" w:firstLineChars="177"/>
        <w:jc w:val="left"/>
        <w:rPr>
          <w:rFonts w:ascii="宋体" w:hAnsi="宋体" w:cs="宋体"/>
          <w:kern w:val="0"/>
          <w:sz w:val="24"/>
        </w:rPr>
      </w:pPr>
      <w:r>
        <w:rPr>
          <w:rFonts w:hint="eastAsia" w:ascii="宋体" w:hAnsi="宋体" w:cs="宋体"/>
          <w:kern w:val="0"/>
          <w:sz w:val="24"/>
        </w:rPr>
        <w:t>2.千教万教教人求真，千学万学学做真人。　　　——陶行知</w:t>
      </w:r>
    </w:p>
    <w:p w14:paraId="2200022C">
      <w:pPr>
        <w:widowControl/>
        <w:shd w:val="clear" w:color="auto" w:fill="FFFFFF"/>
        <w:spacing w:line="440" w:lineRule="exact"/>
        <w:ind w:firstLine="424" w:firstLineChars="177"/>
        <w:jc w:val="left"/>
        <w:rPr>
          <w:rFonts w:ascii="宋体" w:hAnsi="宋体" w:cs="宋体"/>
          <w:kern w:val="0"/>
          <w:sz w:val="24"/>
        </w:rPr>
      </w:pPr>
      <w:r>
        <w:rPr>
          <w:rFonts w:hint="eastAsia" w:ascii="宋体" w:hAnsi="宋体" w:cs="宋体"/>
          <w:kern w:val="0"/>
          <w:sz w:val="24"/>
        </w:rPr>
        <w:t>3.勿以恶小而为之，勿以善小而不为。惟贤惟德，能服于人。　　——刘备</w:t>
      </w:r>
    </w:p>
    <w:p w14:paraId="7B644837">
      <w:pPr>
        <w:widowControl/>
        <w:shd w:val="clear" w:color="auto" w:fill="FFFFFF"/>
        <w:spacing w:line="440" w:lineRule="exact"/>
        <w:ind w:firstLine="424" w:firstLineChars="177"/>
        <w:jc w:val="left"/>
        <w:rPr>
          <w:rFonts w:ascii="宋体" w:hAnsi="宋体" w:cs="宋体"/>
          <w:kern w:val="0"/>
          <w:sz w:val="24"/>
        </w:rPr>
      </w:pPr>
      <w:r>
        <w:rPr>
          <w:rFonts w:hint="eastAsia" w:ascii="宋体" w:hAnsi="宋体" w:cs="宋体"/>
          <w:kern w:val="0"/>
          <w:sz w:val="24"/>
        </w:rPr>
        <w:t>4.要留心，即使当你独自一人时，也不要说坏话或做坏事，而要学得在你自己面前比在别人面前更知耻。　    ——德谟克利特</w:t>
      </w:r>
    </w:p>
    <w:p w14:paraId="1C011358">
      <w:pPr>
        <w:widowControl/>
        <w:shd w:val="clear" w:color="auto" w:fill="FFFFFF"/>
        <w:spacing w:line="440" w:lineRule="exact"/>
        <w:ind w:firstLine="424" w:firstLineChars="177"/>
        <w:jc w:val="left"/>
        <w:rPr>
          <w:rFonts w:ascii="微软雅黑" w:hAnsi="微软雅黑" w:eastAsia="微软雅黑" w:cstheme="minorBidi"/>
          <w:sz w:val="24"/>
          <w:u w:val="thick" w:color="00B050"/>
        </w:rPr>
      </w:pPr>
      <w:r>
        <w:rPr>
          <w:rFonts w:hint="eastAsia" w:ascii="宋体" w:hAnsi="宋体" w:cs="宋体"/>
          <w:kern w:val="0"/>
          <w:sz w:val="24"/>
        </w:rPr>
        <w:t>5.坏事情一学就会，早年沾染的恶习，从此以后就会在所有的行为和举动中显现出来，不论是说话或行动上的毛病，3岁至老，60不改。　  ——克雷洛夫</w:t>
      </w:r>
    </w:p>
    <w:p w14:paraId="7940F565">
      <w:pPr>
        <w:jc w:val="center"/>
        <w:rPr>
          <w:rFonts w:ascii="宋体" w:hAnsi="宋体"/>
          <w:b/>
          <w:sz w:val="36"/>
          <w:szCs w:val="36"/>
          <w:shd w:val="pct15" w:color="auto" w:fill="FFFFFF"/>
          <w:lang w:val="zh-CN"/>
        </w:rPr>
      </w:pPr>
    </w:p>
    <w:p w14:paraId="228297C8">
      <w:pPr>
        <w:jc w:val="center"/>
        <w:rPr>
          <w:rFonts w:ascii="宋体" w:hAnsiTheme="minorHAnsi" w:eastAsiaTheme="minorEastAsia"/>
          <w:b/>
          <w:sz w:val="44"/>
          <w:szCs w:val="36"/>
          <w:shd w:val="pct15" w:color="auto" w:fill="FFFFFF"/>
          <w:lang w:val="zh-CN"/>
        </w:rPr>
      </w:pPr>
      <w:r>
        <w:rPr>
          <w:rFonts w:hint="eastAsia" w:ascii="宋体" w:hAnsi="宋体"/>
          <w:b/>
          <w:sz w:val="44"/>
          <w:szCs w:val="36"/>
          <w:shd w:val="pct15" w:color="auto" w:fill="FFFFFF"/>
          <w:lang w:val="zh-CN"/>
        </w:rPr>
        <w:t>课后作业</w:t>
      </w:r>
    </w:p>
    <w:p w14:paraId="41E2BD75">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基础积累大巩固</w:t>
      </w:r>
    </w:p>
    <w:p w14:paraId="01D6A043">
      <w:pPr>
        <w:spacing w:line="440" w:lineRule="exact"/>
        <w:ind w:firstLine="482" w:firstLineChars="200"/>
        <w:rPr>
          <w:rFonts w:ascii="宋体" w:hAnsi="宋体" w:cs="宋体"/>
          <w:b/>
          <w:bCs/>
          <w:sz w:val="24"/>
        </w:rPr>
      </w:pPr>
      <w:r>
        <w:rPr>
          <w:rFonts w:hint="eastAsia" w:ascii="宋体" w:hAnsi="宋体" w:cs="宋体"/>
          <w:b/>
          <w:bCs/>
          <w:sz w:val="24"/>
        </w:rPr>
        <w:t>一、看拼音，写汉字。</w:t>
      </w:r>
    </w:p>
    <w:p w14:paraId="791E59B0">
      <w:pPr>
        <w:spacing w:line="440" w:lineRule="exact"/>
        <w:ind w:firstLine="480" w:firstLineChars="200"/>
        <w:rPr>
          <w:rFonts w:ascii="宋体" w:hAnsi="宋体" w:cs="宋体"/>
          <w:sz w:val="24"/>
        </w:rPr>
      </w:pPr>
      <w:r>
        <w:rPr>
          <w:rFonts w:hint="eastAsia" w:ascii="宋体" w:hAnsi="宋体" w:cs="宋体"/>
          <w:sz w:val="24"/>
        </w:rPr>
        <w:t xml:space="preserve">    huò zhě    chénɡ shí    ɡǔ lì </w:t>
      </w:r>
    </w:p>
    <w:p w14:paraId="4321E7C4">
      <w:pPr>
        <w:spacing w:line="440" w:lineRule="exact"/>
        <w:ind w:firstLine="840" w:firstLineChars="350"/>
        <w:rPr>
          <w:rFonts w:ascii="宋体" w:hAnsi="宋体" w:cs="宋体"/>
          <w:b/>
          <w:bCs/>
          <w:sz w:val="24"/>
        </w:rPr>
      </w:pPr>
      <w:r>
        <w:rPr>
          <w:rFonts w:hint="eastAsia" w:ascii="宋体" w:hAnsi="宋体" w:cs="宋体"/>
          <w:sz w:val="24"/>
        </w:rPr>
        <w:t>（     ）   （     ）  （     ）</w:t>
      </w:r>
    </w:p>
    <w:p w14:paraId="0D09CFA6">
      <w:pPr>
        <w:spacing w:line="400" w:lineRule="exact"/>
        <w:ind w:firstLine="480" w:firstLineChars="200"/>
        <w:rPr>
          <w:rFonts w:ascii="黑体" w:hAnsi="黑体" w:eastAsia="黑体" w:cstheme="minorBidi"/>
          <w:sz w:val="24"/>
        </w:rPr>
      </w:pPr>
      <w:r>
        <w:rPr>
          <w:rFonts w:hint="eastAsia" w:ascii="黑体" w:hAnsi="黑体" w:eastAsia="黑体"/>
          <w:sz w:val="24"/>
        </w:rPr>
        <w:t>二、先辨字，再组词。</w:t>
      </w:r>
    </w:p>
    <w:p w14:paraId="678B4AC7">
      <w:pPr>
        <w:spacing w:line="400" w:lineRule="exact"/>
        <w:ind w:firstLine="420" w:firstLineChars="200"/>
        <w:rPr>
          <w:rFonts w:ascii="宋体" w:hAnsi="宋体" w:eastAsiaTheme="minorEastAsia"/>
          <w:sz w:val="24"/>
        </w:rPr>
      </w:pPr>
      <w:r>
        <w:rPr>
          <w:rFonts w:hint="eastAsia" w:asciiTheme="minorHAnsi" w:hAnsiTheme="minorHAnsi" w:eastAsiaTheme="minorEastAsia"/>
        </w:rPr>
        <w:drawing>
          <wp:anchor distT="0" distB="0" distL="114300" distR="114300" simplePos="0" relativeHeight="251672576" behindDoc="1" locked="0" layoutInCell="1" allowOverlap="0">
            <wp:simplePos x="0" y="0"/>
            <wp:positionH relativeFrom="column">
              <wp:posOffset>3429000</wp:posOffset>
            </wp:positionH>
            <wp:positionV relativeFrom="paragraph">
              <wp:posOffset>45720</wp:posOffset>
            </wp:positionV>
            <wp:extent cx="762000" cy="228600"/>
            <wp:effectExtent l="0" t="0" r="0" b="0"/>
            <wp:wrapNone/>
            <wp:docPr id="23" name="图片 23"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eastAsiaTheme="minorEastAsia"/>
        </w:rPr>
        <w:drawing>
          <wp:anchor distT="0" distB="0" distL="114300" distR="114300" simplePos="0" relativeHeight="251671552" behindDoc="1" locked="0" layoutInCell="1" allowOverlap="0">
            <wp:simplePos x="0" y="0"/>
            <wp:positionH relativeFrom="column">
              <wp:posOffset>2400300</wp:posOffset>
            </wp:positionH>
            <wp:positionV relativeFrom="paragraph">
              <wp:posOffset>45720</wp:posOffset>
            </wp:positionV>
            <wp:extent cx="762000" cy="228600"/>
            <wp:effectExtent l="0" t="0" r="0" b="0"/>
            <wp:wrapNone/>
            <wp:docPr id="22" name="图片 22"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eastAsiaTheme="minorEastAsia"/>
        </w:rPr>
        <w:drawing>
          <wp:anchor distT="0" distB="0" distL="114300" distR="114300" simplePos="0" relativeHeight="251670528" behindDoc="1" locked="0" layoutInCell="1" allowOverlap="0">
            <wp:simplePos x="0" y="0"/>
            <wp:positionH relativeFrom="column">
              <wp:posOffset>1450975</wp:posOffset>
            </wp:positionH>
            <wp:positionV relativeFrom="paragraph">
              <wp:posOffset>45720</wp:posOffset>
            </wp:positionV>
            <wp:extent cx="762000" cy="228600"/>
            <wp:effectExtent l="0" t="0" r="0" b="0"/>
            <wp:wrapNone/>
            <wp:docPr id="21" name="图片 21"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eastAsiaTheme="minorEastAsia"/>
        </w:rPr>
        <w:drawing>
          <wp:anchor distT="0" distB="0" distL="114300" distR="114300" simplePos="0" relativeHeight="251669504" behindDoc="1" locked="0" layoutInCell="1" allowOverlap="0">
            <wp:simplePos x="0" y="0"/>
            <wp:positionH relativeFrom="column">
              <wp:posOffset>457200</wp:posOffset>
            </wp:positionH>
            <wp:positionV relativeFrom="paragraph">
              <wp:posOffset>45720</wp:posOffset>
            </wp:positionV>
            <wp:extent cx="762000" cy="228600"/>
            <wp:effectExtent l="0" t="0" r="0" b="0"/>
            <wp:wrapNone/>
            <wp:docPr id="20" name="图片 20"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宋体" w:hAnsi="宋体"/>
          <w:sz w:val="24"/>
        </w:rPr>
        <w:t xml:space="preserve">养           惜           冷           粒      </w:t>
      </w:r>
    </w:p>
    <w:p w14:paraId="689BB6E9">
      <w:pPr>
        <w:spacing w:line="400" w:lineRule="exact"/>
        <w:ind w:firstLine="480" w:firstLineChars="200"/>
        <w:rPr>
          <w:rFonts w:ascii="宋体" w:hAnsi="宋体"/>
          <w:sz w:val="24"/>
        </w:rPr>
      </w:pPr>
    </w:p>
    <w:p w14:paraId="197BABA9">
      <w:pPr>
        <w:spacing w:line="400" w:lineRule="exact"/>
        <w:ind w:firstLine="420" w:firstLineChars="200"/>
        <w:rPr>
          <w:rFonts w:ascii="宋体" w:hAnsi="宋体"/>
          <w:sz w:val="24"/>
        </w:rPr>
      </w:pPr>
      <w:r>
        <w:rPr>
          <w:rFonts w:hint="eastAsia" w:asciiTheme="minorHAnsi" w:hAnsiTheme="minorHAnsi"/>
        </w:rPr>
        <w:drawing>
          <wp:anchor distT="0" distB="0" distL="114300" distR="114300" simplePos="0" relativeHeight="251676672" behindDoc="1" locked="0" layoutInCell="1" allowOverlap="0">
            <wp:simplePos x="0" y="0"/>
            <wp:positionH relativeFrom="column">
              <wp:posOffset>3429000</wp:posOffset>
            </wp:positionH>
            <wp:positionV relativeFrom="paragraph">
              <wp:posOffset>33020</wp:posOffset>
            </wp:positionV>
            <wp:extent cx="762000" cy="228600"/>
            <wp:effectExtent l="0" t="0" r="0" b="0"/>
            <wp:wrapNone/>
            <wp:docPr id="19" name="图片 19"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rPr>
        <w:drawing>
          <wp:anchor distT="0" distB="0" distL="114300" distR="114300" simplePos="0" relativeHeight="251674624" behindDoc="1" locked="0" layoutInCell="1" allowOverlap="0">
            <wp:simplePos x="0" y="0"/>
            <wp:positionH relativeFrom="column">
              <wp:posOffset>1485900</wp:posOffset>
            </wp:positionH>
            <wp:positionV relativeFrom="paragraph">
              <wp:posOffset>33020</wp:posOffset>
            </wp:positionV>
            <wp:extent cx="800100" cy="238125"/>
            <wp:effectExtent l="0" t="0" r="0" b="0"/>
            <wp:wrapNone/>
            <wp:docPr id="18" name="图片 18"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00100" cy="238125"/>
                    </a:xfrm>
                    <a:prstGeom prst="rect">
                      <a:avLst/>
                    </a:prstGeom>
                    <a:noFill/>
                  </pic:spPr>
                </pic:pic>
              </a:graphicData>
            </a:graphic>
          </wp:anchor>
        </w:drawing>
      </w:r>
      <w:r>
        <w:rPr>
          <w:rFonts w:hint="eastAsia" w:asciiTheme="minorHAnsi" w:hAnsiTheme="minorHAnsi"/>
        </w:rPr>
        <w:drawing>
          <wp:anchor distT="0" distB="0" distL="114300" distR="114300" simplePos="0" relativeHeight="251673600" behindDoc="1" locked="0" layoutInCell="1" allowOverlap="0">
            <wp:simplePos x="0" y="0"/>
            <wp:positionH relativeFrom="column">
              <wp:posOffset>457200</wp:posOffset>
            </wp:positionH>
            <wp:positionV relativeFrom="paragraph">
              <wp:posOffset>33020</wp:posOffset>
            </wp:positionV>
            <wp:extent cx="800100" cy="238125"/>
            <wp:effectExtent l="0" t="0" r="0" b="0"/>
            <wp:wrapNone/>
            <wp:docPr id="17" name="图片 17"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00100" cy="238125"/>
                    </a:xfrm>
                    <a:prstGeom prst="rect">
                      <a:avLst/>
                    </a:prstGeom>
                    <a:noFill/>
                  </pic:spPr>
                </pic:pic>
              </a:graphicData>
            </a:graphic>
          </wp:anchor>
        </w:drawing>
      </w:r>
      <w:r>
        <w:rPr>
          <w:rFonts w:hint="eastAsia" w:asciiTheme="minorHAnsi" w:hAnsiTheme="minorHAnsi"/>
        </w:rPr>
        <w:drawing>
          <wp:anchor distT="0" distB="0" distL="114300" distR="114300" simplePos="0" relativeHeight="251675648" behindDoc="1" locked="0" layoutInCell="1" allowOverlap="0">
            <wp:simplePos x="0" y="0"/>
            <wp:positionH relativeFrom="column">
              <wp:posOffset>2400300</wp:posOffset>
            </wp:positionH>
            <wp:positionV relativeFrom="paragraph">
              <wp:posOffset>33020</wp:posOffset>
            </wp:positionV>
            <wp:extent cx="762000" cy="228600"/>
            <wp:effectExtent l="0" t="0" r="0" b="0"/>
            <wp:wrapNone/>
            <wp:docPr id="16" name="图片 16"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宋体" w:hAnsi="宋体"/>
          <w:sz w:val="24"/>
        </w:rPr>
        <w:t xml:space="preserve">羊           猎           铃           拉    </w:t>
      </w:r>
    </w:p>
    <w:p w14:paraId="658FF1DF">
      <w:pPr>
        <w:spacing w:line="440" w:lineRule="exact"/>
        <w:rPr>
          <w:rFonts w:ascii="宋体" w:hAns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阅读能力大提升</w:t>
      </w:r>
    </w:p>
    <w:p w14:paraId="1EBC7036">
      <w:pPr>
        <w:spacing w:line="440" w:lineRule="exact"/>
        <w:ind w:firstLine="482" w:firstLineChars="200"/>
        <w:rPr>
          <w:rFonts w:ascii="宋体" w:hAnsi="宋体" w:cs="宋体"/>
          <w:b/>
          <w:bCs/>
          <w:sz w:val="24"/>
        </w:rPr>
      </w:pPr>
      <w:r>
        <w:rPr>
          <w:rFonts w:hint="eastAsia" w:ascii="宋体" w:hAnsi="宋体" w:cs="宋体"/>
          <w:b/>
          <w:bCs/>
          <w:sz w:val="24"/>
        </w:rPr>
        <w:t>三、重点段落品析。</w:t>
      </w:r>
    </w:p>
    <w:p w14:paraId="5A283E2C">
      <w:pPr>
        <w:spacing w:line="440" w:lineRule="exact"/>
        <w:ind w:firstLine="480" w:firstLineChars="200"/>
        <w:rPr>
          <w:rFonts w:ascii="宋体" w:hAnsi="宋体" w:cs="宋体"/>
          <w:sz w:val="24"/>
        </w:rPr>
      </w:pPr>
      <w:r>
        <w:rPr>
          <w:rFonts w:hint="eastAsia" w:ascii="宋体" w:hAnsi="宋体" w:cs="宋体"/>
          <w:sz w:val="24"/>
        </w:rPr>
        <w:t>公园里有一棵高大的白桦树，树上有三只灰雀：两只胸脯是粉红的，一只胸脯是深红的。它们在树枝间来回跳动，婉转地歌唱，</w:t>
      </w:r>
      <w:r>
        <w:rPr>
          <w:rFonts w:hint="eastAsia" w:ascii="宋体" w:hAnsi="宋体" w:cs="宋体"/>
          <w:sz w:val="24"/>
          <w:em w:val="dot"/>
        </w:rPr>
        <w:t>非常</w:t>
      </w:r>
      <w:r>
        <w:rPr>
          <w:rFonts w:hint="eastAsia" w:ascii="宋体" w:hAnsi="宋体" w:cs="宋体"/>
          <w:sz w:val="24"/>
        </w:rPr>
        <w:t>（      ）惹人喜爱。列宁每次走到白桦树下，都要停下来，仰望这三只欢快的灰雀，还</w:t>
      </w:r>
      <w:r>
        <w:rPr>
          <w:rFonts w:hint="eastAsia" w:ascii="宋体" w:hAnsi="宋体" w:cs="宋体"/>
          <w:sz w:val="24"/>
          <w:em w:val="dot"/>
        </w:rPr>
        <w:t>经常</w:t>
      </w:r>
      <w:r>
        <w:rPr>
          <w:rFonts w:hint="eastAsia" w:ascii="宋体" w:hAnsi="宋体" w:cs="宋体"/>
          <w:sz w:val="24"/>
        </w:rPr>
        <w:t>（      ）给它们带来面包渣和谷粒。</w:t>
      </w:r>
    </w:p>
    <w:p w14:paraId="3CD35E39">
      <w:pPr>
        <w:spacing w:line="440" w:lineRule="exact"/>
        <w:rPr>
          <w:rFonts w:ascii="宋体" w:hAnsi="宋体" w:cs="宋体"/>
          <w:sz w:val="24"/>
        </w:rPr>
      </w:pPr>
      <w:r>
        <w:rPr>
          <w:rFonts w:hint="eastAsia" w:ascii="宋体" w:hAnsi="宋体" w:cs="宋体"/>
          <w:sz w:val="24"/>
        </w:rPr>
        <w:t>1.给文中带点词换上一个意思相近的词。</w:t>
      </w:r>
    </w:p>
    <w:p w14:paraId="17FFD459">
      <w:pPr>
        <w:spacing w:line="440" w:lineRule="exact"/>
        <w:rPr>
          <w:rFonts w:ascii="宋体" w:hAnsi="宋体" w:cs="宋体"/>
          <w:sz w:val="24"/>
        </w:rPr>
      </w:pPr>
      <w:r>
        <w:rPr>
          <w:rFonts w:hint="eastAsia" w:ascii="宋体" w:hAnsi="宋体" w:cs="宋体"/>
          <w:sz w:val="24"/>
        </w:rPr>
        <w:t>2.写出文中的数量词：</w:t>
      </w:r>
      <w:r>
        <w:rPr>
          <w:rFonts w:hint="eastAsia" w:ascii="宋体" w:hAnsi="宋体" w:cs="宋体"/>
          <w:sz w:val="24"/>
          <w:u w:val="single"/>
        </w:rPr>
        <w:t xml:space="preserve">                             </w:t>
      </w:r>
      <w:r>
        <w:rPr>
          <w:rFonts w:hint="eastAsia" w:ascii="宋体" w:hAnsi="宋体" w:cs="宋体"/>
          <w:sz w:val="24"/>
        </w:rPr>
        <w:t xml:space="preserve">  </w:t>
      </w:r>
    </w:p>
    <w:p w14:paraId="7A76CB2A">
      <w:pPr>
        <w:spacing w:line="440" w:lineRule="exact"/>
        <w:rPr>
          <w:rFonts w:ascii="宋体" w:hAnsi="宋体" w:cs="宋体"/>
          <w:sz w:val="24"/>
        </w:rPr>
      </w:pPr>
      <w:r>
        <w:rPr>
          <w:rFonts w:hint="eastAsia" w:ascii="宋体" w:hAnsi="宋体" w:cs="宋体"/>
          <w:sz w:val="24"/>
        </w:rPr>
        <w:t xml:space="preserve">3.从哪些地方看出列宁非常喜欢这三只灰雀? </w:t>
      </w:r>
    </w:p>
    <w:p w14:paraId="71F1A6F3">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p>
    <w:p w14:paraId="45ADF3D1">
      <w:pPr>
        <w:spacing w:line="440" w:lineRule="exact"/>
        <w:rPr>
          <w:rFonts w:ascii="宋体" w:hAnsiTheme="minorHAnsi" w:eastAsiaTheme="minorEastAsia" w:cstheme="minorBidi"/>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047A60FC">
      <w:pPr>
        <w:spacing w:line="440" w:lineRule="exact"/>
        <w:rPr>
          <w:rFonts w:ascii="宋体" w:hAnsi="宋体" w:cs="宋体"/>
          <w:sz w:val="24"/>
        </w:rPr>
      </w:pPr>
      <w:r>
        <w:rPr>
          <w:rFonts w:hint="eastAsia" w:ascii="宋体" w:hAnsi="宋体" w:cs="宋体"/>
          <w:sz w:val="24"/>
        </w:rPr>
        <w:t>四、你喜欢哪些动物呢?为什么?</w:t>
      </w:r>
    </w:p>
    <w:p w14:paraId="500ABB0D">
      <w:pPr>
        <w:spacing w:line="360" w:lineRule="auto"/>
        <w:rPr>
          <w:rFonts w:ascii="宋体" w:hAnsi="宋体" w:eastAsiaTheme="minorEastAsia" w:cstheme="minorBidi"/>
          <w:b/>
          <w:sz w:val="24"/>
        </w:rPr>
      </w:pPr>
      <w:r>
        <w:rPr>
          <w:rFonts w:hint="eastAsia" w:ascii="宋体" w:hAnsi="宋体" w:cs="宋体"/>
          <w:sz w:val="24"/>
        </w:rPr>
        <w:t xml:space="preserve">    我喜欢</w:t>
      </w:r>
      <w:r>
        <w:rPr>
          <w:rFonts w:hint="eastAsia" w:ascii="宋体" w:hAnsi="宋体" w:cs="宋体"/>
          <w:sz w:val="24"/>
          <w:u w:val="single"/>
        </w:rPr>
        <w:t xml:space="preserve">             </w:t>
      </w:r>
      <w:r>
        <w:rPr>
          <w:rFonts w:hint="eastAsia" w:ascii="宋体" w:hAnsi="宋体" w:cs="宋体"/>
          <w:sz w:val="24"/>
        </w:rPr>
        <w:t>，因为它很</w:t>
      </w:r>
      <w:r>
        <w:rPr>
          <w:rFonts w:hint="eastAsia" w:ascii="宋体" w:hAnsi="宋体" w:cs="宋体"/>
          <w:sz w:val="24"/>
          <w:u w:val="single"/>
        </w:rPr>
        <w:t xml:space="preserve">                       </w:t>
      </w:r>
      <w:r>
        <w:rPr>
          <w:rFonts w:hint="eastAsia" w:ascii="宋体" w:hAnsi="宋体" w:cs="宋体"/>
          <w:sz w:val="24"/>
        </w:rPr>
        <w:t xml:space="preserve">。 </w:t>
      </w:r>
    </w:p>
    <w:p w14:paraId="17C4CA91">
      <w:pPr>
        <w:spacing w:line="360" w:lineRule="auto"/>
        <w:rPr>
          <w:rFonts w:ascii="宋体" w:hAnsi="宋体"/>
          <w:b/>
          <w:sz w:val="24"/>
        </w:rPr>
      </w:pPr>
    </w:p>
    <w:p w14:paraId="7252C9B0">
      <w:pPr>
        <w:spacing w:line="360" w:lineRule="auto"/>
        <w:rPr>
          <w:rFonts w:ascii="宋体" w:hAnsi="宋体"/>
          <w:b/>
          <w:sz w:val="24"/>
        </w:rPr>
      </w:pPr>
      <w:r>
        <w:rPr>
          <w:rFonts w:hint="eastAsia" w:ascii="宋体" w:hAnsi="宋体"/>
          <w:b/>
          <w:sz w:val="24"/>
        </w:rPr>
        <w:t>参考答案</w:t>
      </w:r>
    </w:p>
    <w:p w14:paraId="378603B5">
      <w:pPr>
        <w:spacing w:line="440" w:lineRule="exact"/>
        <w:rPr>
          <w:rFonts w:ascii="宋体" w:hAnsi="宋体" w:cs="宋体"/>
          <w:sz w:val="24"/>
        </w:rPr>
      </w:pPr>
      <w:r>
        <w:rPr>
          <w:rFonts w:hint="eastAsia" w:ascii="宋体" w:hAnsi="宋体" w:cs="宋体"/>
          <w:sz w:val="24"/>
        </w:rPr>
        <w:t xml:space="preserve">一、或者  诚实  谷粒 </w:t>
      </w:r>
    </w:p>
    <w:p w14:paraId="2337D3A7">
      <w:pPr>
        <w:spacing w:line="400" w:lineRule="exact"/>
        <w:rPr>
          <w:rFonts w:ascii="宋体" w:hAnsi="宋体" w:eastAsiaTheme="minorEastAsia" w:cstheme="minorBidi"/>
          <w:sz w:val="24"/>
        </w:rPr>
      </w:pPr>
      <w:r>
        <w:rPr>
          <w:rFonts w:hint="eastAsia" w:ascii="宋体" w:hAnsi="宋体" w:cs="宋体"/>
          <w:sz w:val="24"/>
        </w:rPr>
        <w:t>二、</w:t>
      </w:r>
      <w:r>
        <w:rPr>
          <w:rFonts w:hint="eastAsia" w:asciiTheme="minorHAnsi" w:hAnsiTheme="minorHAnsi" w:eastAsiaTheme="minorEastAsia" w:cstheme="minorBidi"/>
        </w:rPr>
        <w:drawing>
          <wp:anchor distT="0" distB="0" distL="114300" distR="114300" simplePos="0" relativeHeight="251664384" behindDoc="1" locked="0" layoutInCell="1" allowOverlap="0">
            <wp:simplePos x="0" y="0"/>
            <wp:positionH relativeFrom="column">
              <wp:posOffset>3429000</wp:posOffset>
            </wp:positionH>
            <wp:positionV relativeFrom="paragraph">
              <wp:posOffset>45720</wp:posOffset>
            </wp:positionV>
            <wp:extent cx="762000" cy="228600"/>
            <wp:effectExtent l="0" t="0" r="0" b="0"/>
            <wp:wrapNone/>
            <wp:docPr id="15" name="图片 15"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eastAsiaTheme="minorEastAsia" w:cstheme="minorBidi"/>
        </w:rPr>
        <w:drawing>
          <wp:anchor distT="0" distB="0" distL="114300" distR="114300" simplePos="0" relativeHeight="251663360" behindDoc="1" locked="0" layoutInCell="1" allowOverlap="0">
            <wp:simplePos x="0" y="0"/>
            <wp:positionH relativeFrom="column">
              <wp:posOffset>2400300</wp:posOffset>
            </wp:positionH>
            <wp:positionV relativeFrom="paragraph">
              <wp:posOffset>45720</wp:posOffset>
            </wp:positionV>
            <wp:extent cx="762000" cy="228600"/>
            <wp:effectExtent l="0" t="0" r="0" b="0"/>
            <wp:wrapNone/>
            <wp:docPr id="14" name="图片 14"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eastAsiaTheme="minorEastAsia" w:cstheme="minorBidi"/>
        </w:rPr>
        <w:drawing>
          <wp:anchor distT="0" distB="0" distL="114300" distR="114300" simplePos="0" relativeHeight="251662336" behindDoc="1" locked="0" layoutInCell="1" allowOverlap="0">
            <wp:simplePos x="0" y="0"/>
            <wp:positionH relativeFrom="column">
              <wp:posOffset>1450975</wp:posOffset>
            </wp:positionH>
            <wp:positionV relativeFrom="paragraph">
              <wp:posOffset>45720</wp:posOffset>
            </wp:positionV>
            <wp:extent cx="762000" cy="228600"/>
            <wp:effectExtent l="0" t="0" r="0" b="0"/>
            <wp:wrapNone/>
            <wp:docPr id="13" name="图片 13"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eastAsiaTheme="minorEastAsia" w:cstheme="minorBidi"/>
        </w:rPr>
        <w:drawing>
          <wp:anchor distT="0" distB="0" distL="114300" distR="114300" simplePos="0" relativeHeight="251661312" behindDoc="1" locked="0" layoutInCell="1" allowOverlap="0">
            <wp:simplePos x="0" y="0"/>
            <wp:positionH relativeFrom="column">
              <wp:posOffset>457200</wp:posOffset>
            </wp:positionH>
            <wp:positionV relativeFrom="paragraph">
              <wp:posOffset>45720</wp:posOffset>
            </wp:positionV>
            <wp:extent cx="762000" cy="228600"/>
            <wp:effectExtent l="0" t="0" r="0" b="0"/>
            <wp:wrapNone/>
            <wp:docPr id="12" name="图片 12"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宋体" w:hAnsi="宋体"/>
          <w:sz w:val="24"/>
        </w:rPr>
        <w:t xml:space="preserve">     养鱼         可惜        寒冷          米粒    </w:t>
      </w:r>
    </w:p>
    <w:p w14:paraId="583AF875">
      <w:pPr>
        <w:spacing w:line="400" w:lineRule="exact"/>
        <w:ind w:firstLine="420" w:firstLineChars="200"/>
        <w:rPr>
          <w:rFonts w:ascii="宋体" w:hAnsi="宋体" w:cs="宋体"/>
          <w:sz w:val="24"/>
        </w:rPr>
      </w:pPr>
      <w:r>
        <w:rPr>
          <w:rFonts w:hint="eastAsia" w:asciiTheme="minorHAnsi" w:hAnsiTheme="minorHAnsi"/>
        </w:rPr>
        <w:drawing>
          <wp:anchor distT="0" distB="0" distL="114300" distR="114300" simplePos="0" relativeHeight="251668480" behindDoc="1" locked="0" layoutInCell="1" allowOverlap="0">
            <wp:simplePos x="0" y="0"/>
            <wp:positionH relativeFrom="column">
              <wp:posOffset>3429000</wp:posOffset>
            </wp:positionH>
            <wp:positionV relativeFrom="paragraph">
              <wp:posOffset>33020</wp:posOffset>
            </wp:positionV>
            <wp:extent cx="762000" cy="228600"/>
            <wp:effectExtent l="0" t="0" r="0" b="0"/>
            <wp:wrapNone/>
            <wp:docPr id="11" name="图片 11"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Theme="minorHAnsi" w:hAnsiTheme="minorHAnsi"/>
        </w:rPr>
        <w:drawing>
          <wp:anchor distT="0" distB="0" distL="114300" distR="114300" simplePos="0" relativeHeight="251666432" behindDoc="1" locked="0" layoutInCell="1" allowOverlap="0">
            <wp:simplePos x="0" y="0"/>
            <wp:positionH relativeFrom="column">
              <wp:posOffset>1485900</wp:posOffset>
            </wp:positionH>
            <wp:positionV relativeFrom="paragraph">
              <wp:posOffset>33020</wp:posOffset>
            </wp:positionV>
            <wp:extent cx="800100" cy="238125"/>
            <wp:effectExtent l="0" t="0" r="0" b="0"/>
            <wp:wrapNone/>
            <wp:docPr id="10" name="图片 10"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00100" cy="238125"/>
                    </a:xfrm>
                    <a:prstGeom prst="rect">
                      <a:avLst/>
                    </a:prstGeom>
                    <a:noFill/>
                  </pic:spPr>
                </pic:pic>
              </a:graphicData>
            </a:graphic>
          </wp:anchor>
        </w:drawing>
      </w:r>
      <w:r>
        <w:rPr>
          <w:rFonts w:hint="eastAsia" w:asciiTheme="minorHAnsi" w:hAnsiTheme="minorHAnsi"/>
        </w:rPr>
        <w:drawing>
          <wp:anchor distT="0" distB="0" distL="114300" distR="114300" simplePos="0" relativeHeight="251665408" behindDoc="1" locked="0" layoutInCell="1" allowOverlap="0">
            <wp:simplePos x="0" y="0"/>
            <wp:positionH relativeFrom="column">
              <wp:posOffset>457200</wp:posOffset>
            </wp:positionH>
            <wp:positionV relativeFrom="paragraph">
              <wp:posOffset>33020</wp:posOffset>
            </wp:positionV>
            <wp:extent cx="800100" cy="238125"/>
            <wp:effectExtent l="0" t="0" r="0" b="0"/>
            <wp:wrapNone/>
            <wp:docPr id="9" name="图片 9"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00100" cy="238125"/>
                    </a:xfrm>
                    <a:prstGeom prst="rect">
                      <a:avLst/>
                    </a:prstGeom>
                    <a:noFill/>
                  </pic:spPr>
                </pic:pic>
              </a:graphicData>
            </a:graphic>
          </wp:anchor>
        </w:drawing>
      </w:r>
      <w:r>
        <w:rPr>
          <w:rFonts w:hint="eastAsia" w:asciiTheme="minorHAnsi" w:hAnsiTheme="minorHAnsi"/>
        </w:rPr>
        <w:drawing>
          <wp:anchor distT="0" distB="0" distL="114300" distR="114300" simplePos="0" relativeHeight="251667456" behindDoc="1" locked="0" layoutInCell="1" allowOverlap="0">
            <wp:simplePos x="0" y="0"/>
            <wp:positionH relativeFrom="column">
              <wp:posOffset>2400300</wp:posOffset>
            </wp:positionH>
            <wp:positionV relativeFrom="paragraph">
              <wp:posOffset>33020</wp:posOffset>
            </wp:positionV>
            <wp:extent cx="762000" cy="228600"/>
            <wp:effectExtent l="0" t="0" r="0" b="0"/>
            <wp:wrapNone/>
            <wp:docPr id="8" name="图片 8"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叶子２"/>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62000" cy="228600"/>
                    </a:xfrm>
                    <a:prstGeom prst="rect">
                      <a:avLst/>
                    </a:prstGeom>
                    <a:noFill/>
                  </pic:spPr>
                </pic:pic>
              </a:graphicData>
            </a:graphic>
          </wp:anchor>
        </w:drawing>
      </w:r>
      <w:r>
        <w:rPr>
          <w:rFonts w:hint="eastAsia" w:ascii="宋体" w:hAnsi="宋体"/>
          <w:sz w:val="24"/>
        </w:rPr>
        <w:t xml:space="preserve">     山羊          猎人        铃声         拉住  </w:t>
      </w:r>
    </w:p>
    <w:p w14:paraId="506E522D">
      <w:pPr>
        <w:spacing w:line="440" w:lineRule="exact"/>
        <w:rPr>
          <w:rFonts w:ascii="宋体" w:hAnsi="宋体" w:cs="宋体"/>
          <w:sz w:val="24"/>
        </w:rPr>
      </w:pPr>
      <w:r>
        <w:rPr>
          <w:rFonts w:hint="eastAsia" w:ascii="宋体" w:hAnsi="宋体" w:cs="宋体"/>
          <w:b/>
          <w:bCs/>
          <w:sz w:val="24"/>
        </w:rPr>
        <w:t>三、</w:t>
      </w:r>
      <w:r>
        <w:rPr>
          <w:rFonts w:hint="eastAsia" w:ascii="宋体" w:hAnsi="宋体" w:cs="宋体"/>
          <w:sz w:val="24"/>
        </w:rPr>
        <w:t>1.特别  常常  2.一棵  三只  两只  一只</w:t>
      </w:r>
    </w:p>
    <w:p w14:paraId="59013E6B">
      <w:pPr>
        <w:spacing w:line="440" w:lineRule="exact"/>
        <w:rPr>
          <w:rFonts w:ascii="宋体" w:hAnsi="宋体" w:cs="宋体"/>
          <w:sz w:val="24"/>
        </w:rPr>
      </w:pPr>
      <w:r>
        <w:rPr>
          <w:rFonts w:hint="eastAsia" w:ascii="宋体" w:hAnsi="宋体" w:cs="宋体"/>
          <w:sz w:val="24"/>
        </w:rPr>
        <w:t>3.列宁每次走到白桦树下，都要停下来，仰望这三只欢快的灰雀，还经常给它们带来面包渣和谷粒。</w:t>
      </w:r>
    </w:p>
    <w:p w14:paraId="19A890A0">
      <w:pPr>
        <w:spacing w:line="440" w:lineRule="exact"/>
        <w:rPr>
          <w:rFonts w:ascii="宋体" w:hAnsi="宋体" w:cs="宋体"/>
          <w:sz w:val="24"/>
        </w:rPr>
      </w:pPr>
      <w:r>
        <w:rPr>
          <w:rFonts w:hint="eastAsia" w:ascii="宋体" w:hAnsi="宋体" w:cs="宋体"/>
          <w:sz w:val="24"/>
        </w:rPr>
        <w:t>四、</w:t>
      </w:r>
      <w:r>
        <w:rPr>
          <w:rFonts w:hint="eastAsia" w:ascii="宋体" w:hAnsi="宋体" w:cs="宋体"/>
          <w:sz w:val="24"/>
          <w:u w:val="single"/>
        </w:rPr>
        <w:t>小白兔</w:t>
      </w:r>
      <w:r>
        <w:rPr>
          <w:rFonts w:hint="eastAsia" w:ascii="宋体" w:hAnsi="宋体" w:cs="宋体"/>
          <w:sz w:val="24"/>
        </w:rPr>
        <w:t xml:space="preserve">  </w:t>
      </w:r>
      <w:r>
        <w:rPr>
          <w:rFonts w:hint="eastAsia" w:ascii="宋体" w:hAnsi="宋体" w:cs="宋体"/>
          <w:sz w:val="24"/>
          <w:u w:val="single"/>
        </w:rPr>
        <w:t>温顺</w:t>
      </w:r>
      <w:r>
        <w:rPr>
          <w:rFonts w:hint="eastAsia" w:ascii="宋体" w:hAnsi="宋体" w:cs="宋体"/>
          <w:sz w:val="24"/>
        </w:rPr>
        <w:t xml:space="preserve">  </w:t>
      </w:r>
    </w:p>
    <w:p w14:paraId="3114AF53">
      <w:pPr>
        <w:ind w:firstLine="1920" w:firstLineChars="800"/>
        <w:jc w:val="left"/>
        <w:rPr>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2841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35A3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91058">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EB3C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AE070">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2A84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00C10"/>
    <w:rsid w:val="000C0CC5"/>
    <w:rsid w:val="000C4055"/>
    <w:rsid w:val="000D4ED1"/>
    <w:rsid w:val="000E5A3C"/>
    <w:rsid w:val="0010163F"/>
    <w:rsid w:val="00130CF1"/>
    <w:rsid w:val="0016512C"/>
    <w:rsid w:val="001962F6"/>
    <w:rsid w:val="001C0881"/>
    <w:rsid w:val="001F5806"/>
    <w:rsid w:val="00255BAE"/>
    <w:rsid w:val="00272D3D"/>
    <w:rsid w:val="002D6E2D"/>
    <w:rsid w:val="002D7814"/>
    <w:rsid w:val="00372F08"/>
    <w:rsid w:val="003972E1"/>
    <w:rsid w:val="003A20D8"/>
    <w:rsid w:val="003C10C0"/>
    <w:rsid w:val="0046756F"/>
    <w:rsid w:val="00476053"/>
    <w:rsid w:val="004D3622"/>
    <w:rsid w:val="00545B08"/>
    <w:rsid w:val="00572FE8"/>
    <w:rsid w:val="005855C8"/>
    <w:rsid w:val="005E6DFA"/>
    <w:rsid w:val="0060242F"/>
    <w:rsid w:val="0060316E"/>
    <w:rsid w:val="006603AA"/>
    <w:rsid w:val="00675926"/>
    <w:rsid w:val="006A5FEB"/>
    <w:rsid w:val="006B7369"/>
    <w:rsid w:val="006B7EE0"/>
    <w:rsid w:val="00727754"/>
    <w:rsid w:val="00766D6F"/>
    <w:rsid w:val="007C5928"/>
    <w:rsid w:val="0081630E"/>
    <w:rsid w:val="008741D0"/>
    <w:rsid w:val="00882529"/>
    <w:rsid w:val="008857BD"/>
    <w:rsid w:val="008C03B4"/>
    <w:rsid w:val="008C79DB"/>
    <w:rsid w:val="009052B8"/>
    <w:rsid w:val="00944A67"/>
    <w:rsid w:val="00965719"/>
    <w:rsid w:val="009843F7"/>
    <w:rsid w:val="009F2773"/>
    <w:rsid w:val="009F2F2B"/>
    <w:rsid w:val="00A15BE3"/>
    <w:rsid w:val="00A263AC"/>
    <w:rsid w:val="00A411C7"/>
    <w:rsid w:val="00A465B5"/>
    <w:rsid w:val="00AD5C19"/>
    <w:rsid w:val="00B91206"/>
    <w:rsid w:val="00B92708"/>
    <w:rsid w:val="00BA1D1B"/>
    <w:rsid w:val="00BB28E7"/>
    <w:rsid w:val="00BB386E"/>
    <w:rsid w:val="00C31C45"/>
    <w:rsid w:val="00C36BAF"/>
    <w:rsid w:val="00C6396A"/>
    <w:rsid w:val="00C66035"/>
    <w:rsid w:val="00C8624B"/>
    <w:rsid w:val="00CB6568"/>
    <w:rsid w:val="00CD2B33"/>
    <w:rsid w:val="00D45F27"/>
    <w:rsid w:val="00D46069"/>
    <w:rsid w:val="00D507C9"/>
    <w:rsid w:val="00D751F6"/>
    <w:rsid w:val="00D86341"/>
    <w:rsid w:val="00D9119A"/>
    <w:rsid w:val="00DA36FA"/>
    <w:rsid w:val="00DF629B"/>
    <w:rsid w:val="00E11BE5"/>
    <w:rsid w:val="00E412C3"/>
    <w:rsid w:val="00F10FB4"/>
    <w:rsid w:val="00F27C50"/>
    <w:rsid w:val="00F47445"/>
    <w:rsid w:val="00F540FF"/>
    <w:rsid w:val="00FB1FC1"/>
    <w:rsid w:val="00FD0ED8"/>
    <w:rsid w:val="1DE2525C"/>
    <w:rsid w:val="2AAA4912"/>
    <w:rsid w:val="302F4ACF"/>
    <w:rsid w:val="3ACD514D"/>
    <w:rsid w:val="3E057EFD"/>
    <w:rsid w:val="503E143B"/>
    <w:rsid w:val="55E30B9D"/>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semiHidden/>
    <w:unhideWhenUsed/>
    <w:qFormat/>
    <w:uiPriority w:val="0"/>
    <w:pPr>
      <w:widowControl/>
      <w:spacing w:before="100" w:beforeAutospacing="1" w:after="100" w:afterAutospacing="1"/>
      <w:jc w:val="left"/>
    </w:pPr>
    <w:rPr>
      <w:rFonts w:ascii="宋体" w:hAnsi="宋体" w:cs="宋体" w:eastAsiaTheme="minorEastAsia"/>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uiPriority w:val="0"/>
    <w:rPr>
      <w:b/>
    </w:rPr>
  </w:style>
  <w:style w:type="character" w:styleId="12">
    <w:name w:val="Emphasis"/>
    <w:basedOn w:val="10"/>
    <w:qFormat/>
    <w:uiPriority w:val="0"/>
    <w:rPr>
      <w:i/>
    </w:rPr>
  </w:style>
  <w:style w:type="character" w:styleId="13">
    <w:name w:val="annotation reference"/>
    <w:basedOn w:val="10"/>
    <w:semiHidden/>
    <w:unhideWhenUsed/>
    <w:qFormat/>
    <w:uiPriority w:val="99"/>
    <w:rPr>
      <w:sz w:val="21"/>
      <w:szCs w:val="21"/>
    </w:rPr>
  </w:style>
  <w:style w:type="paragraph" w:customStyle="1" w:styleId="14">
    <w:name w:val="列出段落1"/>
    <w:basedOn w:val="1"/>
    <w:qFormat/>
    <w:uiPriority w:val="0"/>
    <w:pPr>
      <w:ind w:firstLine="420" w:firstLineChars="200"/>
    </w:pPr>
  </w:style>
  <w:style w:type="character" w:customStyle="1" w:styleId="15">
    <w:name w:val="批注框文本 Char"/>
    <w:basedOn w:val="10"/>
    <w:link w:val="3"/>
    <w:qFormat/>
    <w:uiPriority w:val="0"/>
    <w:rPr>
      <w:rFonts w:ascii="Calibri" w:hAnsi="Calibri"/>
      <w:kern w:val="2"/>
      <w:sz w:val="18"/>
      <w:szCs w:val="18"/>
    </w:rPr>
  </w:style>
  <w:style w:type="character" w:customStyle="1" w:styleId="16">
    <w:name w:val="页眉 Char"/>
    <w:basedOn w:val="10"/>
    <w:link w:val="5"/>
    <w:qFormat/>
    <w:uiPriority w:val="0"/>
    <w:rPr>
      <w:rFonts w:ascii="Calibri" w:hAnsi="Calibri"/>
      <w:kern w:val="2"/>
      <w:sz w:val="18"/>
      <w:szCs w:val="18"/>
    </w:rPr>
  </w:style>
  <w:style w:type="character" w:customStyle="1" w:styleId="17">
    <w:name w:val="页脚 Char"/>
    <w:basedOn w:val="10"/>
    <w:link w:val="4"/>
    <w:qFormat/>
    <w:uiPriority w:val="0"/>
    <w:rPr>
      <w:rFonts w:ascii="Calibri" w:hAnsi="Calibri"/>
      <w:kern w:val="2"/>
      <w:sz w:val="18"/>
      <w:szCs w:val="18"/>
    </w:rPr>
  </w:style>
  <w:style w:type="paragraph" w:customStyle="1" w:styleId="18">
    <w:name w:val="列出段落2"/>
    <w:basedOn w:val="1"/>
    <w:qFormat/>
    <w:uiPriority w:val="0"/>
    <w:pPr>
      <w:ind w:firstLine="420" w:firstLineChars="200"/>
    </w:pPr>
    <w:rPr>
      <w:rFonts w:asciiTheme="minorHAnsi" w:hAnsiTheme="minorHAnsi" w:eastAsiaTheme="minorEastAsia" w:cstheme="minorBidi"/>
    </w:rPr>
  </w:style>
  <w:style w:type="character" w:customStyle="1" w:styleId="19">
    <w:name w:val="批注文字 Char"/>
    <w:basedOn w:val="10"/>
    <w:link w:val="2"/>
    <w:qFormat/>
    <w:uiPriority w:val="0"/>
    <w:rPr>
      <w:rFonts w:ascii="Calibri" w:hAnsi="Calibri"/>
      <w:kern w:val="2"/>
      <w:sz w:val="21"/>
      <w:szCs w:val="24"/>
    </w:rPr>
  </w:style>
  <w:style w:type="character" w:customStyle="1" w:styleId="20">
    <w:name w:val="正文文本 (20)_"/>
    <w:basedOn w:val="10"/>
    <w:link w:val="21"/>
    <w:qFormat/>
    <w:locked/>
    <w:uiPriority w:val="99"/>
    <w:rPr>
      <w:rFonts w:ascii="宋体" w:hAnsi="宋体"/>
      <w:kern w:val="2"/>
      <w:sz w:val="21"/>
      <w:szCs w:val="24"/>
      <w:shd w:val="clear" w:color="auto" w:fill="FFFFFF"/>
    </w:rPr>
  </w:style>
  <w:style w:type="paragraph" w:customStyle="1" w:styleId="21">
    <w:name w:val="正文文本 (20)"/>
    <w:basedOn w:val="1"/>
    <w:link w:val="20"/>
    <w:qFormat/>
    <w:uiPriority w:val="99"/>
    <w:pPr>
      <w:shd w:val="clear" w:color="auto" w:fill="FFFFFF"/>
      <w:spacing w:line="341" w:lineRule="exact"/>
      <w:jc w:val="distribute"/>
    </w:pPr>
    <w:rPr>
      <w:rFonts w:ascii="宋体" w:hAnsi="宋体"/>
    </w:rPr>
  </w:style>
  <w:style w:type="character" w:customStyle="1" w:styleId="22">
    <w:name w:val="正文文本 (2)_"/>
    <w:basedOn w:val="10"/>
    <w:link w:val="23"/>
    <w:qFormat/>
    <w:locked/>
    <w:uiPriority w:val="99"/>
    <w:rPr>
      <w:rFonts w:ascii="宋体" w:hAnsi="宋体"/>
      <w:shd w:val="clear" w:color="auto" w:fill="FFFFFF"/>
    </w:rPr>
  </w:style>
  <w:style w:type="paragraph" w:customStyle="1" w:styleId="23">
    <w:name w:val="正文文本 (2)"/>
    <w:basedOn w:val="1"/>
    <w:link w:val="22"/>
    <w:qFormat/>
    <w:uiPriority w:val="99"/>
    <w:pPr>
      <w:shd w:val="clear" w:color="auto" w:fill="FFFFFF"/>
      <w:spacing w:before="840" w:after="360" w:line="346" w:lineRule="exact"/>
      <w:ind w:hanging="1300"/>
      <w:jc w:val="distribute"/>
    </w:pPr>
    <w:rPr>
      <w:rFonts w:ascii="宋体" w:hAnsi="宋体"/>
      <w:kern w:val="0"/>
      <w:sz w:val="20"/>
      <w:szCs w:val="20"/>
    </w:rPr>
  </w:style>
  <w:style w:type="character" w:customStyle="1" w:styleId="24">
    <w:name w:val="正文文本 (20) + 间距 1 pt"/>
    <w:basedOn w:val="20"/>
    <w:qFormat/>
    <w:uiPriority w:val="99"/>
    <w:rPr>
      <w:rFonts w:ascii="宋体" w:hAnsi="宋体"/>
      <w:spacing w:val="30"/>
      <w:kern w:val="2"/>
      <w:sz w:val="21"/>
      <w:szCs w:val="24"/>
      <w:shd w:val="clear" w:color="auto" w:fill="FFFFFF"/>
    </w:rPr>
  </w:style>
  <w:style w:type="character" w:customStyle="1" w:styleId="25">
    <w:name w:val="正文文本 (14)_"/>
    <w:basedOn w:val="10"/>
    <w:link w:val="26"/>
    <w:qFormat/>
    <w:locked/>
    <w:uiPriority w:val="99"/>
    <w:rPr>
      <w:rFonts w:ascii="宋体" w:hAnsi="宋体"/>
      <w:kern w:val="2"/>
      <w:szCs w:val="24"/>
      <w:shd w:val="clear" w:color="auto" w:fill="FFFFFF"/>
    </w:rPr>
  </w:style>
  <w:style w:type="paragraph" w:customStyle="1" w:styleId="26">
    <w:name w:val="正文文本 (14)"/>
    <w:basedOn w:val="1"/>
    <w:link w:val="25"/>
    <w:qFormat/>
    <w:uiPriority w:val="99"/>
    <w:pPr>
      <w:shd w:val="clear" w:color="auto" w:fill="FFFFFF"/>
      <w:spacing w:line="341" w:lineRule="exact"/>
      <w:ind w:firstLine="480"/>
    </w:pPr>
    <w:rPr>
      <w:rFonts w:ascii="宋体" w:hAnsi="宋体"/>
      <w:sz w:val="20"/>
    </w:rPr>
  </w:style>
  <w:style w:type="character" w:customStyle="1" w:styleId="27">
    <w:name w:val="正文文本 (5)_"/>
    <w:basedOn w:val="10"/>
    <w:link w:val="28"/>
    <w:qFormat/>
    <w:locked/>
    <w:uiPriority w:val="99"/>
    <w:rPr>
      <w:rFonts w:ascii="宋体" w:hAnsi="宋体"/>
      <w:b/>
      <w:kern w:val="2"/>
      <w:sz w:val="21"/>
      <w:szCs w:val="24"/>
      <w:shd w:val="clear" w:color="auto" w:fill="FFFFFF"/>
    </w:rPr>
  </w:style>
  <w:style w:type="paragraph" w:customStyle="1" w:styleId="28">
    <w:name w:val="正文文本 (5)"/>
    <w:basedOn w:val="1"/>
    <w:link w:val="27"/>
    <w:qFormat/>
    <w:uiPriority w:val="99"/>
    <w:pPr>
      <w:shd w:val="clear" w:color="auto" w:fill="FFFFFF"/>
      <w:spacing w:line="390" w:lineRule="exact"/>
    </w:pPr>
    <w:rPr>
      <w:rFonts w:ascii="宋体" w:hAnsi="宋体"/>
      <w:b/>
    </w:rPr>
  </w:style>
  <w:style w:type="paragraph" w:styleId="2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CACEE-1A43-46C3-B01F-4BF9A6E462E5}">
  <ds:schemaRefs/>
</ds:datastoreItem>
</file>

<file path=docProps/app.xml><?xml version="1.0" encoding="utf-8"?>
<Properties xmlns="http://schemas.openxmlformats.org/officeDocument/2006/extended-properties" xmlns:vt="http://schemas.openxmlformats.org/officeDocument/2006/docPropsVTypes">
  <Pages>11</Pages>
  <Words>5445</Words>
  <Characters>5592</Characters>
  <Lines>0</Lines>
  <Paragraphs>0</Paragraphs>
  <TotalTime>0</TotalTime>
  <ScaleCrop>false</ScaleCrop>
  <LinksUpToDate>false</LinksUpToDate>
  <CharactersWithSpaces>6673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2025-07-30T13:53:10Z</dcterms:created>
  <dc:creator>Administrator</dc:creator>
  <cp:lastModifiedBy>上帝掷骰子吗</cp:lastModifiedBy>
  <dcterms:modified xsi:type="dcterms:W3CDTF">2025-07-30T13:53:11Z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D15C639E6DBB4260B0FBAE356F962C33_12</vt:lpwstr>
  </property>
</Properties>
</file>